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4B" w:rsidRDefault="00EF744B" w:rsidP="00EF744B">
      <w:pPr>
        <w:rPr>
          <w:noProof/>
          <w:lang w:val="hr-HR" w:eastAsia="hr-HR"/>
        </w:rPr>
      </w:pPr>
    </w:p>
    <w:p w:rsidR="00EF744B" w:rsidRPr="006240D3" w:rsidRDefault="00EF744B" w:rsidP="00EF744B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</w:t>
      </w:r>
      <w:r w:rsidRPr="006240D3">
        <w:rPr>
          <w:noProof/>
          <w:lang w:val="hr-HR" w:eastAsia="hr-HR"/>
        </w:rPr>
        <w:t xml:space="preserve"> </w:t>
      </w:r>
      <w:r w:rsidRPr="006240D3">
        <w:rPr>
          <w:noProof/>
          <w:lang w:val="hr-HR" w:eastAsia="hr-HR"/>
        </w:rPr>
        <w:drawing>
          <wp:inline distT="0" distB="0" distL="0" distR="0">
            <wp:extent cx="695325" cy="8953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44B" w:rsidRPr="006240D3" w:rsidRDefault="00EF744B" w:rsidP="00EF744B">
      <w:pPr>
        <w:rPr>
          <w:b/>
          <w:lang w:val="hr-HR"/>
        </w:rPr>
      </w:pPr>
    </w:p>
    <w:p w:rsidR="00EF744B" w:rsidRPr="006240D3" w:rsidRDefault="00EF744B" w:rsidP="00EF744B">
      <w:pPr>
        <w:rPr>
          <w:b/>
          <w:lang w:val="hr-HR"/>
        </w:rPr>
      </w:pPr>
      <w:r w:rsidRPr="006240D3">
        <w:rPr>
          <w:b/>
          <w:lang w:val="hr-HR"/>
        </w:rPr>
        <w:t>REPU</w:t>
      </w:r>
      <w:r w:rsidRPr="006240D3">
        <w:rPr>
          <w:b/>
        </w:rPr>
        <w:t>BLIKAHRVATSKA</w:t>
      </w:r>
    </w:p>
    <w:p w:rsidR="00EF744B" w:rsidRDefault="00EF744B" w:rsidP="00EF744B">
      <w:pPr>
        <w:rPr>
          <w:b/>
          <w:lang w:val="hr-HR"/>
        </w:rPr>
      </w:pPr>
      <w:r w:rsidRPr="006240D3">
        <w:rPr>
          <w:b/>
          <w:lang w:val="hr-HR"/>
        </w:rPr>
        <w:t xml:space="preserve"> ZADARSKA ŽUPANIJA                                           </w:t>
      </w:r>
    </w:p>
    <w:p w:rsidR="00EF744B" w:rsidRPr="006240D3" w:rsidRDefault="00EF744B" w:rsidP="00EF744B">
      <w:pPr>
        <w:rPr>
          <w:b/>
          <w:lang w:val="hr-HR"/>
        </w:rPr>
      </w:pPr>
      <w:r>
        <w:rPr>
          <w:b/>
          <w:lang w:val="hr-HR"/>
        </w:rPr>
        <w:t xml:space="preserve">  </w:t>
      </w:r>
      <w:r w:rsidRPr="006240D3">
        <w:rPr>
          <w:b/>
          <w:lang w:val="hr-HR"/>
        </w:rPr>
        <w:t xml:space="preserve"> OPĆINA ŠK</w:t>
      </w:r>
      <w:r>
        <w:rPr>
          <w:b/>
          <w:lang w:val="hr-HR"/>
        </w:rPr>
        <w:t>A</w:t>
      </w:r>
      <w:r w:rsidRPr="006240D3">
        <w:rPr>
          <w:b/>
          <w:lang w:val="hr-HR"/>
        </w:rPr>
        <w:t>BRNJA</w:t>
      </w:r>
    </w:p>
    <w:p w:rsidR="00EF744B" w:rsidRPr="006240D3" w:rsidRDefault="00EF744B" w:rsidP="00EF744B">
      <w:pPr>
        <w:rPr>
          <w:b/>
          <w:lang w:val="hr-HR"/>
        </w:rPr>
      </w:pPr>
    </w:p>
    <w:p w:rsidR="00EF744B" w:rsidRDefault="00EF744B" w:rsidP="00EF744B">
      <w:pPr>
        <w:jc w:val="center"/>
        <w:rPr>
          <w:b/>
          <w:lang w:val="hr-HR"/>
        </w:rPr>
      </w:pPr>
    </w:p>
    <w:p w:rsidR="00EF744B" w:rsidRPr="006240D3" w:rsidRDefault="00EF744B" w:rsidP="00EF744B">
      <w:pPr>
        <w:jc w:val="center"/>
        <w:rPr>
          <w:b/>
          <w:lang w:val="hr-HR"/>
        </w:rPr>
      </w:pPr>
      <w:r w:rsidRPr="006240D3">
        <w:rPr>
          <w:b/>
          <w:lang w:val="hr-HR"/>
        </w:rPr>
        <w:t>BILJEŠKE UZ  FINANCIJSKE IZVJEŠTAJE</w:t>
      </w:r>
    </w:p>
    <w:p w:rsidR="00EF744B" w:rsidRPr="006240D3" w:rsidRDefault="00EF744B" w:rsidP="00EF744B">
      <w:pPr>
        <w:jc w:val="center"/>
        <w:rPr>
          <w:b/>
          <w:lang w:val="hr-HR"/>
        </w:rPr>
      </w:pPr>
      <w:r>
        <w:rPr>
          <w:b/>
          <w:lang w:val="hr-HR"/>
        </w:rPr>
        <w:t>OD 1.1.2023. DO 30.6.2023</w:t>
      </w:r>
      <w:r w:rsidRPr="006240D3">
        <w:rPr>
          <w:b/>
          <w:lang w:val="hr-HR"/>
        </w:rPr>
        <w:t>.GODINE</w:t>
      </w:r>
    </w:p>
    <w:p w:rsidR="00EF744B" w:rsidRDefault="00EF744B" w:rsidP="00EF744B">
      <w:pPr>
        <w:jc w:val="center"/>
        <w:rPr>
          <w:b/>
          <w:lang w:val="hr-HR"/>
        </w:rPr>
      </w:pPr>
    </w:p>
    <w:p w:rsidR="00EF744B" w:rsidRPr="006240D3" w:rsidRDefault="00EF744B" w:rsidP="00EF744B">
      <w:pPr>
        <w:jc w:val="center"/>
        <w:rPr>
          <w:b/>
          <w:lang w:val="hr-HR"/>
        </w:rPr>
      </w:pPr>
    </w:p>
    <w:p w:rsidR="00EF744B" w:rsidRPr="006240D3" w:rsidRDefault="00EF744B" w:rsidP="00EF744B">
      <w:pPr>
        <w:rPr>
          <w:b/>
          <w:u w:val="single"/>
          <w:lang w:val="hr-HR"/>
        </w:rPr>
      </w:pPr>
      <w:r w:rsidRPr="006240D3">
        <w:rPr>
          <w:b/>
          <w:u w:val="single"/>
          <w:lang w:val="hr-HR"/>
        </w:rPr>
        <w:t>Uvodna bilješka-podaci o obvezniku</w:t>
      </w:r>
    </w:p>
    <w:p w:rsidR="00EF744B" w:rsidRPr="006240D3" w:rsidRDefault="00EF744B" w:rsidP="00EF744B">
      <w:pPr>
        <w:rPr>
          <w:lang w:val="hr-HR"/>
        </w:rPr>
      </w:pP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Općina Škabrnja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 xml:space="preserve">Trg </w:t>
      </w:r>
      <w:proofErr w:type="spellStart"/>
      <w:r w:rsidRPr="006240D3">
        <w:rPr>
          <w:lang w:val="hr-HR"/>
        </w:rPr>
        <w:t>dr.Franje</w:t>
      </w:r>
      <w:proofErr w:type="spellEnd"/>
      <w:r w:rsidRPr="006240D3">
        <w:rPr>
          <w:lang w:val="hr-HR"/>
        </w:rPr>
        <w:t xml:space="preserve"> Tuđmana 6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23223 Škabrnja</w:t>
      </w:r>
    </w:p>
    <w:p w:rsidR="00EF744B" w:rsidRPr="006240D3" w:rsidRDefault="00EF744B" w:rsidP="00EF744B">
      <w:pPr>
        <w:rPr>
          <w:lang w:val="hr-HR"/>
        </w:rPr>
      </w:pP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OIB:39446016095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MATIČNI BROJ : 02631369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Broj RKP-a: 35564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Šifra općine: 445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Šifra djelatnosti: 8411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Razina:22</w:t>
      </w:r>
    </w:p>
    <w:p w:rsidR="00EF744B" w:rsidRPr="006240D3" w:rsidRDefault="00EF744B" w:rsidP="00EF744B">
      <w:pPr>
        <w:rPr>
          <w:lang w:val="hr-HR"/>
        </w:rPr>
      </w:pPr>
      <w:r w:rsidRPr="006240D3">
        <w:rPr>
          <w:lang w:val="hr-HR"/>
        </w:rPr>
        <w:t>Razdjel: 000</w:t>
      </w:r>
    </w:p>
    <w:p w:rsidR="00EF744B" w:rsidRPr="006240D3" w:rsidRDefault="00EF744B" w:rsidP="00EF744B">
      <w:pPr>
        <w:rPr>
          <w:lang w:val="hr-HR"/>
        </w:rPr>
      </w:pPr>
    </w:p>
    <w:p w:rsidR="00EF744B" w:rsidRPr="006240D3" w:rsidRDefault="00EF744B" w:rsidP="00EF744B">
      <w:pPr>
        <w:rPr>
          <w:lang w:val="hr-HR"/>
        </w:rPr>
      </w:pPr>
    </w:p>
    <w:p w:rsidR="00EF744B" w:rsidRPr="00595D83" w:rsidRDefault="00EF744B" w:rsidP="00EF744B">
      <w:pPr>
        <w:pStyle w:val="Naslov1"/>
        <w:rPr>
          <w:i/>
          <w:lang w:val="hr-HR"/>
        </w:rPr>
      </w:pPr>
      <w:r w:rsidRPr="00595D83">
        <w:rPr>
          <w:i/>
          <w:lang w:val="hr-HR"/>
        </w:rPr>
        <w:t>Bilješke uz Obrazac PR-RAS</w:t>
      </w:r>
    </w:p>
    <w:p w:rsidR="00EF744B" w:rsidRPr="00390F9B" w:rsidRDefault="00EF744B" w:rsidP="00EF744B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44B" w:rsidRPr="00390F9B" w:rsidRDefault="00EF744B" w:rsidP="00EF744B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F9B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:rsidR="00EF744B" w:rsidRPr="00390F9B" w:rsidRDefault="00EF744B" w:rsidP="00EF744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/>
      </w:tblPr>
      <w:tblGrid>
        <w:gridCol w:w="3968"/>
        <w:gridCol w:w="2266"/>
        <w:gridCol w:w="2266"/>
      </w:tblGrid>
      <w:tr w:rsidR="00EF744B" w:rsidRPr="00390F9B" w:rsidTr="00347DB3">
        <w:tc>
          <w:tcPr>
            <w:tcW w:w="3968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4E54A5"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4E54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Pr="004E54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2266" w:type="dxa"/>
          </w:tcPr>
          <w:p w:rsidR="00EF744B" w:rsidRPr="0004653A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4653A">
              <w:rPr>
                <w:rFonts w:ascii="Times New Roman" w:hAnsi="Times New Roman" w:cs="Times New Roman"/>
                <w:color w:val="000000" w:themeColor="text1"/>
              </w:rPr>
              <w:t>187.299,</w:t>
            </w:r>
            <w:r w:rsidR="0004653A" w:rsidRPr="0004653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266" w:type="dxa"/>
          </w:tcPr>
          <w:p w:rsidR="00EF744B" w:rsidRPr="00D01D79" w:rsidRDefault="0004653A" w:rsidP="00347DB3">
            <w:pPr>
              <w:pStyle w:val="Bezprored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01D79">
              <w:rPr>
                <w:rFonts w:ascii="Times New Roman" w:hAnsi="Times New Roman" w:cs="Times New Roman"/>
                <w:color w:val="000000" w:themeColor="text1"/>
              </w:rPr>
              <w:t>300.468,77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172.733,26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04653A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127.392,48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 xml:space="preserve">64 Prihodi od imovine 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768,83</w:t>
            </w:r>
          </w:p>
        </w:tc>
        <w:tc>
          <w:tcPr>
            <w:tcW w:w="2266" w:type="dxa"/>
          </w:tcPr>
          <w:p w:rsidR="00EF744B" w:rsidRPr="00390F9B" w:rsidRDefault="0004653A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634,09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14.926,</w:t>
            </w:r>
            <w:r w:rsidR="000465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04653A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13.816,30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390F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Kazne, upravne mjere i ostali prihodi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2.387,84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04653A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3.317,50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4E54A5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4E54A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:rsidR="00EF744B" w:rsidRPr="004E54A5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378.115,7</w:t>
            </w:r>
            <w:r w:rsidR="000465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6" w:type="dxa"/>
          </w:tcPr>
          <w:p w:rsidR="00EF744B" w:rsidRPr="004E54A5" w:rsidRDefault="008540BA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445.629,14</w:t>
            </w:r>
          </w:p>
        </w:tc>
      </w:tr>
    </w:tbl>
    <w:p w:rsidR="00EF744B" w:rsidRDefault="00EF744B" w:rsidP="00EF74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F744B" w:rsidP="00EF74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611 Porez i prirez na dohodak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Prihodi po ovoj osnovi odnose</w:t>
      </w:r>
      <w:r>
        <w:rPr>
          <w:rFonts w:ascii="Times New Roman" w:hAnsi="Times New Roman" w:cs="Times New Roman"/>
          <w:sz w:val="24"/>
          <w:szCs w:val="24"/>
        </w:rPr>
        <w:t xml:space="preserve"> se na porez i prirez na dohodak odnosi se na porez i prirez od nesamostalnog rada i znatno je veći u odnosu na prethodnu godinu</w:t>
      </w:r>
      <w:r w:rsidR="008540BA">
        <w:rPr>
          <w:rFonts w:ascii="Times New Roman" w:hAnsi="Times New Roman" w:cs="Times New Roman"/>
          <w:sz w:val="24"/>
          <w:szCs w:val="24"/>
        </w:rPr>
        <w:t xml:space="preserve"> zbog većeg broja zaposlenih na području Općine Škabrnja</w:t>
      </w:r>
      <w:r>
        <w:rPr>
          <w:rFonts w:ascii="Times New Roman" w:hAnsi="Times New Roman" w:cs="Times New Roman"/>
          <w:sz w:val="24"/>
          <w:szCs w:val="24"/>
        </w:rPr>
        <w:t>,a ostva</w:t>
      </w:r>
      <w:r w:rsidR="008540BA">
        <w:rPr>
          <w:rFonts w:ascii="Times New Roman" w:hAnsi="Times New Roman" w:cs="Times New Roman"/>
          <w:sz w:val="24"/>
          <w:szCs w:val="24"/>
        </w:rPr>
        <w:t>reni su iznosu od 300.468,77EUR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6DA" w:rsidRDefault="002276DA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613 P</w:t>
      </w:r>
      <w:r w:rsidRPr="00390F9B">
        <w:rPr>
          <w:rFonts w:ascii="Times New Roman" w:hAnsi="Times New Roman" w:cs="Times New Roman"/>
          <w:b/>
          <w:sz w:val="24"/>
          <w:szCs w:val="24"/>
        </w:rPr>
        <w:t>orezi na imovinu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Prihodi po ovoj osnovi odnose se na porez na </w:t>
      </w:r>
      <w:r>
        <w:rPr>
          <w:rFonts w:ascii="Times New Roman" w:hAnsi="Times New Roman" w:cs="Times New Roman"/>
          <w:sz w:val="24"/>
          <w:szCs w:val="24"/>
        </w:rPr>
        <w:t>promet nekretnina</w:t>
      </w:r>
      <w:r w:rsidR="008540BA">
        <w:rPr>
          <w:rFonts w:ascii="Times New Roman" w:hAnsi="Times New Roman" w:cs="Times New Roman"/>
          <w:sz w:val="24"/>
          <w:szCs w:val="24"/>
        </w:rPr>
        <w:t xml:space="preserve"> te su ostvareni 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40BA">
        <w:rPr>
          <w:rFonts w:ascii="Times New Roman" w:hAnsi="Times New Roman" w:cs="Times New Roman"/>
          <w:sz w:val="24"/>
          <w:szCs w:val="24"/>
        </w:rPr>
        <w:t>9.000,63EUR</w:t>
      </w:r>
      <w:r w:rsidRPr="00390F9B">
        <w:rPr>
          <w:rFonts w:ascii="Times New Roman" w:hAnsi="Times New Roman" w:cs="Times New Roman"/>
          <w:sz w:val="24"/>
          <w:szCs w:val="24"/>
        </w:rPr>
        <w:t xml:space="preserve"> koji je</w:t>
      </w:r>
      <w:r w:rsidR="00216AB1">
        <w:rPr>
          <w:rFonts w:ascii="Times New Roman" w:hAnsi="Times New Roman" w:cs="Times New Roman"/>
          <w:sz w:val="24"/>
          <w:szCs w:val="24"/>
        </w:rPr>
        <w:t xml:space="preserve"> znatno </w:t>
      </w:r>
      <w:r w:rsidRPr="00390F9B">
        <w:rPr>
          <w:rFonts w:ascii="Times New Roman" w:hAnsi="Times New Roman" w:cs="Times New Roman"/>
          <w:sz w:val="24"/>
          <w:szCs w:val="24"/>
        </w:rPr>
        <w:t xml:space="preserve"> viši u odnosu na pret</w:t>
      </w:r>
      <w:r>
        <w:rPr>
          <w:rFonts w:ascii="Times New Roman" w:hAnsi="Times New Roman" w:cs="Times New Roman"/>
          <w:sz w:val="24"/>
          <w:szCs w:val="24"/>
        </w:rPr>
        <w:t>hodnu godinu  zbog veće prodaje nekretnina.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D01D79" w:rsidRDefault="00EF744B" w:rsidP="00EF744B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1D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614 Porezi na robu i usluge 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Prihodi po ovoj osnovi odnose se na porez na potrošnju alkoholnih i</w:t>
      </w:r>
      <w:r>
        <w:rPr>
          <w:rFonts w:ascii="Times New Roman" w:hAnsi="Times New Roman" w:cs="Times New Roman"/>
          <w:sz w:val="24"/>
          <w:szCs w:val="24"/>
        </w:rPr>
        <w:t xml:space="preserve"> bezalkoholnih pića u iznosu od </w:t>
      </w:r>
      <w:r w:rsidR="00216AB1">
        <w:rPr>
          <w:rFonts w:ascii="Times New Roman" w:hAnsi="Times New Roman" w:cs="Times New Roman"/>
          <w:sz w:val="24"/>
          <w:szCs w:val="24"/>
        </w:rPr>
        <w:t>350,29EUR</w:t>
      </w:r>
      <w:r>
        <w:rPr>
          <w:rFonts w:ascii="Times New Roman" w:hAnsi="Times New Roman" w:cs="Times New Roman"/>
          <w:sz w:val="24"/>
          <w:szCs w:val="24"/>
        </w:rPr>
        <w:t xml:space="preserve"> koji je u odnosu na prethodnu godinu ostvaren neznatno više. 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633 P</w:t>
      </w:r>
      <w:r w:rsidRPr="00390F9B">
        <w:rPr>
          <w:rFonts w:ascii="Times New Roman" w:hAnsi="Times New Roman" w:cs="Times New Roman"/>
          <w:b/>
          <w:sz w:val="24"/>
          <w:szCs w:val="24"/>
        </w:rPr>
        <w:t xml:space="preserve">omoći proračunu iz drugih proračuna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izvanpror.korisnicima</w:t>
      </w:r>
      <w:proofErr w:type="spellEnd"/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Prihodi po ovoj osnovi odnose se na tekuće pomoći iz državnog i županijskog proračuna i ostvarene su u iznosu od </w:t>
      </w:r>
      <w:r w:rsidR="00216AB1">
        <w:rPr>
          <w:rFonts w:ascii="Times New Roman" w:hAnsi="Times New Roman" w:cs="Times New Roman"/>
          <w:sz w:val="24"/>
          <w:szCs w:val="24"/>
        </w:rPr>
        <w:t xml:space="preserve">127.392,48EUR </w:t>
      </w:r>
      <w:r w:rsidRPr="00390F9B">
        <w:rPr>
          <w:rFonts w:ascii="Times New Roman" w:hAnsi="Times New Roman" w:cs="Times New Roman"/>
          <w:sz w:val="24"/>
          <w:szCs w:val="24"/>
        </w:rPr>
        <w:t xml:space="preserve"> što je</w:t>
      </w:r>
      <w:r w:rsidR="001E036C">
        <w:rPr>
          <w:rFonts w:ascii="Times New Roman" w:hAnsi="Times New Roman" w:cs="Times New Roman"/>
          <w:sz w:val="24"/>
          <w:szCs w:val="24"/>
        </w:rPr>
        <w:t xml:space="preserve"> više </w:t>
      </w:r>
      <w:r>
        <w:rPr>
          <w:rFonts w:ascii="Times New Roman" w:hAnsi="Times New Roman" w:cs="Times New Roman"/>
          <w:sz w:val="24"/>
          <w:szCs w:val="24"/>
        </w:rPr>
        <w:t xml:space="preserve"> u odnos</w:t>
      </w:r>
      <w:r w:rsidR="001E036C">
        <w:rPr>
          <w:rFonts w:ascii="Times New Roman" w:hAnsi="Times New Roman" w:cs="Times New Roman"/>
          <w:sz w:val="24"/>
          <w:szCs w:val="24"/>
        </w:rPr>
        <w:t xml:space="preserve">u na prethodnu godinu zbog više </w:t>
      </w:r>
      <w:r>
        <w:rPr>
          <w:rFonts w:ascii="Times New Roman" w:hAnsi="Times New Roman" w:cs="Times New Roman"/>
          <w:sz w:val="24"/>
          <w:szCs w:val="24"/>
        </w:rPr>
        <w:t xml:space="preserve"> dobivenih kompenzacijskih mjera iz državnog proračuna u ovoj godini </w:t>
      </w:r>
      <w:r w:rsidRPr="00390F9B">
        <w:rPr>
          <w:rFonts w:ascii="Times New Roman" w:hAnsi="Times New Roman" w:cs="Times New Roman"/>
          <w:sz w:val="24"/>
          <w:szCs w:val="24"/>
        </w:rPr>
        <w:t>.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E036C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638 Pomoći temeljem prijenosa EU sredstava</w:t>
      </w:r>
    </w:p>
    <w:p w:rsidR="00BC6BA7" w:rsidRDefault="00BC6BA7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863334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</w:t>
      </w:r>
      <w:r w:rsidR="00BC6BA7">
        <w:rPr>
          <w:rFonts w:ascii="Times New Roman" w:hAnsi="Times New Roman" w:cs="Times New Roman"/>
          <w:sz w:val="24"/>
          <w:szCs w:val="24"/>
        </w:rPr>
        <w:t xml:space="preserve"> u ovom izvještajnom razdoblju </w:t>
      </w:r>
      <w:r w:rsidR="001E036C">
        <w:rPr>
          <w:rFonts w:ascii="Times New Roman" w:hAnsi="Times New Roman" w:cs="Times New Roman"/>
          <w:sz w:val="24"/>
          <w:szCs w:val="24"/>
        </w:rPr>
        <w:t xml:space="preserve">nisu ostvareni </w:t>
      </w:r>
      <w:r w:rsidR="004843FD">
        <w:rPr>
          <w:rFonts w:ascii="Times New Roman" w:hAnsi="Times New Roman" w:cs="Times New Roman"/>
          <w:sz w:val="24"/>
          <w:szCs w:val="24"/>
        </w:rPr>
        <w:t>u odnosu na prethodnu godinu kad</w:t>
      </w:r>
      <w:r w:rsidR="00BC6BA7">
        <w:rPr>
          <w:rFonts w:ascii="Times New Roman" w:hAnsi="Times New Roman" w:cs="Times New Roman"/>
          <w:sz w:val="24"/>
          <w:szCs w:val="24"/>
        </w:rPr>
        <w:t>a smo imali pomoći zbog dobivenih EU projekata.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 Prihodi po posebnim propisima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BC6BA7">
        <w:rPr>
          <w:rFonts w:ascii="Times New Roman" w:hAnsi="Times New Roman" w:cs="Times New Roman"/>
          <w:sz w:val="24"/>
          <w:szCs w:val="24"/>
        </w:rPr>
        <w:t>4.353,96EUR što je manje</w:t>
      </w:r>
      <w:r>
        <w:rPr>
          <w:rFonts w:ascii="Times New Roman" w:hAnsi="Times New Roman" w:cs="Times New Roman"/>
          <w:sz w:val="24"/>
          <w:szCs w:val="24"/>
        </w:rPr>
        <w:t xml:space="preserve"> u odnosu </w:t>
      </w:r>
      <w:r w:rsidR="00BC6BA7">
        <w:rPr>
          <w:rFonts w:ascii="Times New Roman" w:hAnsi="Times New Roman" w:cs="Times New Roman"/>
          <w:sz w:val="24"/>
          <w:szCs w:val="24"/>
        </w:rPr>
        <w:t>na prethodnu godinu zbog manje izdanih  ugovora</w:t>
      </w:r>
      <w:r>
        <w:rPr>
          <w:rFonts w:ascii="Times New Roman" w:hAnsi="Times New Roman" w:cs="Times New Roman"/>
          <w:sz w:val="24"/>
          <w:szCs w:val="24"/>
        </w:rPr>
        <w:t xml:space="preserve"> za katastarsku izmjeru.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653</w:t>
      </w:r>
      <w:r w:rsidRPr="00390F9B">
        <w:rPr>
          <w:rFonts w:ascii="Times New Roman" w:hAnsi="Times New Roman" w:cs="Times New Roman"/>
          <w:b/>
          <w:sz w:val="24"/>
          <w:szCs w:val="24"/>
        </w:rPr>
        <w:t xml:space="preserve"> Komunalni doprinosi</w:t>
      </w:r>
      <w:r>
        <w:rPr>
          <w:rFonts w:ascii="Times New Roman" w:hAnsi="Times New Roman" w:cs="Times New Roman"/>
          <w:b/>
          <w:sz w:val="24"/>
          <w:szCs w:val="24"/>
        </w:rPr>
        <w:t xml:space="preserve"> i komunalna naknada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</w:t>
      </w:r>
      <w:r w:rsidRPr="00390F9B">
        <w:rPr>
          <w:rFonts w:ascii="Times New Roman" w:hAnsi="Times New Roman" w:cs="Times New Roman"/>
          <w:sz w:val="24"/>
          <w:szCs w:val="24"/>
        </w:rPr>
        <w:t xml:space="preserve"> osnovi </w:t>
      </w:r>
      <w:r w:rsidR="00BC6BA7">
        <w:rPr>
          <w:rFonts w:ascii="Times New Roman" w:hAnsi="Times New Roman" w:cs="Times New Roman"/>
          <w:sz w:val="24"/>
          <w:szCs w:val="24"/>
        </w:rPr>
        <w:t xml:space="preserve">komunalnog doprinosa </w:t>
      </w:r>
      <w:r w:rsidRPr="00390F9B">
        <w:rPr>
          <w:rFonts w:ascii="Times New Roman" w:hAnsi="Times New Roman" w:cs="Times New Roman"/>
          <w:sz w:val="24"/>
          <w:szCs w:val="24"/>
        </w:rPr>
        <w:t xml:space="preserve">ostvareni </w:t>
      </w:r>
      <w:r w:rsidR="00BC6BA7">
        <w:rPr>
          <w:rFonts w:ascii="Times New Roman" w:hAnsi="Times New Roman" w:cs="Times New Roman"/>
          <w:sz w:val="24"/>
          <w:szCs w:val="24"/>
        </w:rPr>
        <w:t>su u iznosu od 268,81EUR što je više u odnosu na prethodnu godinu jer je bilo više izdanih rješenja za komunalni doprinos</w:t>
      </w:r>
      <w:r>
        <w:rPr>
          <w:rFonts w:ascii="Times New Roman" w:hAnsi="Times New Roman" w:cs="Times New Roman"/>
          <w:sz w:val="24"/>
          <w:szCs w:val="24"/>
        </w:rPr>
        <w:t xml:space="preserve">,a komunalna naknada ostvarena je u iznosu od </w:t>
      </w:r>
      <w:r w:rsidR="00BC6BA7">
        <w:rPr>
          <w:rFonts w:ascii="Times New Roman" w:hAnsi="Times New Roman" w:cs="Times New Roman"/>
          <w:sz w:val="24"/>
          <w:szCs w:val="24"/>
        </w:rPr>
        <w:t>9.098,63EUR što je neznatno manje</w:t>
      </w:r>
      <w:r>
        <w:rPr>
          <w:rFonts w:ascii="Times New Roman" w:hAnsi="Times New Roman" w:cs="Times New Roman"/>
          <w:sz w:val="24"/>
          <w:szCs w:val="24"/>
        </w:rPr>
        <w:t xml:space="preserve"> u odnosu</w:t>
      </w:r>
      <w:r w:rsidR="00BC6BA7">
        <w:rPr>
          <w:rFonts w:ascii="Times New Roman" w:hAnsi="Times New Roman" w:cs="Times New Roman"/>
          <w:sz w:val="24"/>
          <w:szCs w:val="24"/>
        </w:rPr>
        <w:t xml:space="preserve"> na prethodnu godinu zbog manje uplate mještana.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F9B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:rsidR="00EF744B" w:rsidRPr="00390F9B" w:rsidRDefault="00EF744B" w:rsidP="00EF744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/>
      </w:tblPr>
      <w:tblGrid>
        <w:gridCol w:w="3968"/>
        <w:gridCol w:w="2266"/>
        <w:gridCol w:w="2266"/>
      </w:tblGrid>
      <w:tr w:rsidR="00EF744B" w:rsidRPr="00390F9B" w:rsidTr="00347DB3">
        <w:tc>
          <w:tcPr>
            <w:tcW w:w="3968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4E54A5"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4E54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EF744B" w:rsidRPr="004E54A5" w:rsidRDefault="00EF744B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Pr="004E54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98.183,5</w:t>
            </w:r>
            <w:r w:rsidR="00D01D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6" w:type="dxa"/>
          </w:tcPr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105.255,29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87.452,2</w:t>
            </w:r>
            <w:r w:rsidR="00D01D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106.811,46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2.103,31</w:t>
            </w:r>
          </w:p>
        </w:tc>
        <w:tc>
          <w:tcPr>
            <w:tcW w:w="2266" w:type="dxa"/>
          </w:tcPr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1.809,67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42.213,9</w:t>
            </w:r>
            <w:r w:rsidR="00D01D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53.887,23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390F9B">
              <w:rPr>
                <w:rFonts w:ascii="Times New Roman" w:hAnsi="Times New Roman" w:cs="Times New Roman"/>
                <w:i/>
              </w:rPr>
              <w:t>367 Prijenosi proračunskim korisnicima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42.213,9</w:t>
            </w:r>
            <w:r w:rsidR="00D01D79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266" w:type="dxa"/>
          </w:tcPr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53.887,23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11.651,7</w:t>
            </w:r>
            <w:r w:rsidR="00D01D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3.331,36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22.629,24</w:t>
            </w:r>
          </w:p>
        </w:tc>
        <w:tc>
          <w:tcPr>
            <w:tcW w:w="2266" w:type="dxa"/>
          </w:tcPr>
          <w:p w:rsidR="00EF744B" w:rsidRPr="00390F9B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33.640,84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4B3EBD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4B3EBD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:rsidR="00EF744B" w:rsidRPr="004B3EBD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264.234,0</w:t>
            </w:r>
            <w:r w:rsidR="00D01D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6" w:type="dxa"/>
          </w:tcPr>
          <w:p w:rsidR="00EF744B" w:rsidRPr="004B3EBD" w:rsidRDefault="00D01D79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304.735,95</w:t>
            </w:r>
          </w:p>
        </w:tc>
      </w:tr>
    </w:tbl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D03F1" w:rsidRPr="00390F9B" w:rsidRDefault="00CD03F1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 Plaće (bruto)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Rashodi po ovoj osno</w:t>
      </w:r>
      <w:r w:rsidR="00015E39">
        <w:rPr>
          <w:rFonts w:ascii="Times New Roman" w:hAnsi="Times New Roman" w:cs="Times New Roman"/>
          <w:sz w:val="24"/>
          <w:szCs w:val="24"/>
        </w:rPr>
        <w:t xml:space="preserve">vi su </w:t>
      </w:r>
      <w:r>
        <w:rPr>
          <w:rFonts w:ascii="Times New Roman" w:hAnsi="Times New Roman" w:cs="Times New Roman"/>
          <w:sz w:val="24"/>
          <w:szCs w:val="24"/>
        </w:rPr>
        <w:t xml:space="preserve"> veći u odnosu na prethodnu godinu zbog</w:t>
      </w:r>
      <w:r w:rsidR="00015E39">
        <w:rPr>
          <w:rFonts w:ascii="Times New Roman" w:hAnsi="Times New Roman" w:cs="Times New Roman"/>
          <w:sz w:val="24"/>
          <w:szCs w:val="24"/>
        </w:rPr>
        <w:t xml:space="preserve"> novog zaposlenja na radno mjesto višeg referenta za imovinsko-pravne odnose.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322 Rashodi za materijal i energiju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</w:t>
      </w:r>
      <w:r w:rsidR="00015E39">
        <w:rPr>
          <w:rFonts w:ascii="Times New Roman" w:hAnsi="Times New Roman" w:cs="Times New Roman"/>
          <w:sz w:val="24"/>
          <w:szCs w:val="24"/>
        </w:rPr>
        <w:t xml:space="preserve">novi su manji </w:t>
      </w:r>
      <w:r>
        <w:rPr>
          <w:rFonts w:ascii="Times New Roman" w:hAnsi="Times New Roman" w:cs="Times New Roman"/>
          <w:sz w:val="24"/>
          <w:szCs w:val="24"/>
        </w:rPr>
        <w:t xml:space="preserve"> u odnosu na pret</w:t>
      </w:r>
      <w:r w:rsidR="00015E39">
        <w:rPr>
          <w:rFonts w:ascii="Times New Roman" w:hAnsi="Times New Roman" w:cs="Times New Roman"/>
          <w:sz w:val="24"/>
          <w:szCs w:val="24"/>
        </w:rPr>
        <w:t xml:space="preserve">hodnu godinu,a najveće smanjenje </w:t>
      </w:r>
      <w:r>
        <w:rPr>
          <w:rFonts w:ascii="Times New Roman" w:hAnsi="Times New Roman" w:cs="Times New Roman"/>
          <w:sz w:val="24"/>
          <w:szCs w:val="24"/>
        </w:rPr>
        <w:t xml:space="preserve"> rashoda odnosi se na troškove za e</w:t>
      </w:r>
      <w:r w:rsidR="00015E39">
        <w:rPr>
          <w:rFonts w:ascii="Times New Roman" w:hAnsi="Times New Roman" w:cs="Times New Roman"/>
          <w:sz w:val="24"/>
          <w:szCs w:val="24"/>
        </w:rPr>
        <w:t>nergiju kao posljedica smanjenja cijena prema uredbi Vlade.</w:t>
      </w:r>
    </w:p>
    <w:p w:rsidR="00015E39" w:rsidRPr="00015E39" w:rsidRDefault="00015E39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 Rashodi za usluge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F04" w:rsidRPr="00390F9B" w:rsidRDefault="00EF744B" w:rsidP="00E54F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 w:rsidR="00E54F04">
        <w:rPr>
          <w:rFonts w:ascii="Times New Roman" w:hAnsi="Times New Roman" w:cs="Times New Roman"/>
          <w:sz w:val="24"/>
          <w:szCs w:val="24"/>
        </w:rPr>
        <w:t>veći</w:t>
      </w:r>
      <w:r w:rsidRPr="00390F9B">
        <w:rPr>
          <w:rFonts w:ascii="Times New Roman" w:hAnsi="Times New Roman" w:cs="Times New Roman"/>
          <w:sz w:val="24"/>
          <w:szCs w:val="24"/>
        </w:rPr>
        <w:t xml:space="preserve"> u odnosu na prethodnu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E54F04">
        <w:rPr>
          <w:rFonts w:ascii="Times New Roman" w:hAnsi="Times New Roman" w:cs="Times New Roman"/>
          <w:sz w:val="24"/>
          <w:szCs w:val="24"/>
        </w:rPr>
        <w:t xml:space="preserve"> većih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F04">
        <w:rPr>
          <w:rFonts w:ascii="Times New Roman" w:hAnsi="Times New Roman" w:cs="Times New Roman"/>
          <w:sz w:val="24"/>
          <w:szCs w:val="24"/>
        </w:rPr>
        <w:t>troškova usluga teku</w:t>
      </w:r>
      <w:r w:rsidR="006A18D2">
        <w:rPr>
          <w:rFonts w:ascii="Times New Roman" w:hAnsi="Times New Roman" w:cs="Times New Roman"/>
          <w:sz w:val="24"/>
          <w:szCs w:val="24"/>
        </w:rPr>
        <w:t xml:space="preserve">ćih i investicijskih održavanja (održavanje poljskih puteva,mjesnog groblja </w:t>
      </w:r>
      <w:proofErr w:type="spellStart"/>
      <w:r w:rsidR="006A18D2">
        <w:rPr>
          <w:rFonts w:ascii="Times New Roman" w:hAnsi="Times New Roman" w:cs="Times New Roman"/>
          <w:sz w:val="24"/>
          <w:szCs w:val="24"/>
        </w:rPr>
        <w:t>sv.Luka</w:t>
      </w:r>
      <w:proofErr w:type="spellEnd"/>
      <w:r w:rsidR="006A18D2">
        <w:rPr>
          <w:rFonts w:ascii="Times New Roman" w:hAnsi="Times New Roman" w:cs="Times New Roman"/>
          <w:sz w:val="24"/>
          <w:szCs w:val="24"/>
        </w:rPr>
        <w:t xml:space="preserve">,sportski centar </w:t>
      </w:r>
      <w:proofErr w:type="spellStart"/>
      <w:r w:rsidR="006A18D2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="006A18D2">
        <w:rPr>
          <w:rFonts w:ascii="Times New Roman" w:hAnsi="Times New Roman" w:cs="Times New Roman"/>
          <w:sz w:val="24"/>
          <w:szCs w:val="24"/>
        </w:rPr>
        <w:t xml:space="preserve"> te građevinska zona </w:t>
      </w:r>
      <w:proofErr w:type="spellStart"/>
      <w:r w:rsidR="006A18D2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="006A18D2">
        <w:rPr>
          <w:rFonts w:ascii="Times New Roman" w:hAnsi="Times New Roman" w:cs="Times New Roman"/>
          <w:sz w:val="24"/>
          <w:szCs w:val="24"/>
        </w:rPr>
        <w:t>)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329 Ostali nespomenuti rashodi poslovanja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D5449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veći </w:t>
      </w:r>
      <w:r w:rsidR="00EF744B" w:rsidRPr="00390F9B">
        <w:rPr>
          <w:rFonts w:ascii="Times New Roman" w:hAnsi="Times New Roman" w:cs="Times New Roman"/>
          <w:sz w:val="24"/>
          <w:szCs w:val="24"/>
        </w:rPr>
        <w:t xml:space="preserve"> u odnosu na prethodnu godinu zbog </w:t>
      </w:r>
      <w:r>
        <w:rPr>
          <w:rFonts w:ascii="Times New Roman" w:hAnsi="Times New Roman" w:cs="Times New Roman"/>
          <w:sz w:val="24"/>
          <w:szCs w:val="24"/>
        </w:rPr>
        <w:t>većih premija osiguranja,reprezentacije te ostalih nespomenutih usluga.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343</w:t>
      </w:r>
      <w:r w:rsidRPr="003E47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znatno su manji</w:t>
      </w:r>
      <w:r w:rsidRPr="00390F9B">
        <w:rPr>
          <w:rFonts w:ascii="Times New Roman" w:hAnsi="Times New Roman" w:cs="Times New Roman"/>
          <w:sz w:val="24"/>
          <w:szCs w:val="24"/>
        </w:rPr>
        <w:t xml:space="preserve"> u odnosu na prethodnu </w:t>
      </w:r>
      <w:r>
        <w:rPr>
          <w:rFonts w:ascii="Times New Roman" w:hAnsi="Times New Roman" w:cs="Times New Roman"/>
          <w:sz w:val="24"/>
          <w:szCs w:val="24"/>
        </w:rPr>
        <w:t>godinu radi manjih zateznih kamata te ostalih financijski</w:t>
      </w:r>
      <w:r w:rsidR="009E1F2C">
        <w:rPr>
          <w:rFonts w:ascii="Times New Roman" w:hAnsi="Times New Roman" w:cs="Times New Roman"/>
          <w:sz w:val="24"/>
          <w:szCs w:val="24"/>
        </w:rPr>
        <w:t>h troškova.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B17">
        <w:rPr>
          <w:rFonts w:ascii="Times New Roman" w:hAnsi="Times New Roman" w:cs="Times New Roman"/>
          <w:b/>
          <w:sz w:val="24"/>
          <w:szCs w:val="24"/>
        </w:rPr>
        <w:t>372</w:t>
      </w:r>
      <w:r>
        <w:rPr>
          <w:rFonts w:ascii="Times New Roman" w:hAnsi="Times New Roman" w:cs="Times New Roman"/>
          <w:b/>
          <w:sz w:val="24"/>
          <w:szCs w:val="24"/>
        </w:rPr>
        <w:t xml:space="preserve"> Ostale naknade građanima i kućanstvima iz proračuna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Default="009E1F2C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manji</w:t>
      </w:r>
      <w:r w:rsidR="00EF744B">
        <w:rPr>
          <w:rFonts w:ascii="Times New Roman" w:hAnsi="Times New Roman" w:cs="Times New Roman"/>
          <w:sz w:val="24"/>
          <w:szCs w:val="24"/>
        </w:rPr>
        <w:t xml:space="preserve"> u odnosu na prethodnu godinu radi manje dobivenih zahtjeva za socijalnu pomoć te manje zahtjeva za jednokratne naknade za novorođenu djecu.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381 Tekuće donacije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C13260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zbog više danih donacija sportskim,kulturnim i ostalim udrugama.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F9B"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:rsidR="00CD03F1" w:rsidRPr="00390F9B" w:rsidRDefault="00CD03F1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744B" w:rsidRPr="00390F9B" w:rsidRDefault="00CD03F1" w:rsidP="00CD03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Navedeni iznosi su izraženi u EUR valuti</w:t>
      </w:r>
    </w:p>
    <w:tbl>
      <w:tblPr>
        <w:tblStyle w:val="Reetkatablice"/>
        <w:tblW w:w="0" w:type="auto"/>
        <w:tblLook w:val="04A0"/>
      </w:tblPr>
      <w:tblGrid>
        <w:gridCol w:w="3968"/>
        <w:gridCol w:w="2266"/>
        <w:gridCol w:w="2266"/>
      </w:tblGrid>
      <w:tr w:rsidR="00EF744B" w:rsidRPr="00390F9B" w:rsidTr="00347DB3">
        <w:tc>
          <w:tcPr>
            <w:tcW w:w="3968" w:type="dxa"/>
            <w:shd w:val="clear" w:color="auto" w:fill="D9D9D9" w:themeFill="background1" w:themeFillShade="D9"/>
          </w:tcPr>
          <w:p w:rsidR="00EF744B" w:rsidRPr="00C13260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C13260"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F744B" w:rsidRPr="00C13260" w:rsidRDefault="00CD03F1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="00EF744B" w:rsidRPr="00C1326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F744B" w:rsidRPr="00C13260" w:rsidRDefault="00CD03F1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EF744B" w:rsidRPr="00C1326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2456C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1.061,78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9E1F2C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830,90</w:t>
            </w:r>
          </w:p>
        </w:tc>
      </w:tr>
      <w:tr w:rsidR="00EF744B" w:rsidRPr="00C13260" w:rsidTr="00347DB3">
        <w:tc>
          <w:tcPr>
            <w:tcW w:w="3968" w:type="dxa"/>
          </w:tcPr>
          <w:p w:rsidR="00EF744B" w:rsidRPr="00C13260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C13260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:rsidR="00EF744B" w:rsidRPr="00C13260" w:rsidRDefault="00E2456C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1.061,78</w:t>
            </w:r>
          </w:p>
        </w:tc>
        <w:tc>
          <w:tcPr>
            <w:tcW w:w="2266" w:type="dxa"/>
          </w:tcPr>
          <w:p w:rsidR="00EF744B" w:rsidRPr="00C13260" w:rsidRDefault="009E1F2C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830,90</w:t>
            </w:r>
          </w:p>
        </w:tc>
      </w:tr>
    </w:tbl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721 </w:t>
      </w:r>
      <w:r w:rsidRPr="00390F9B">
        <w:rPr>
          <w:rFonts w:ascii="Times New Roman" w:hAnsi="Times New Roman" w:cs="Times New Roman"/>
          <w:b/>
          <w:sz w:val="24"/>
          <w:szCs w:val="24"/>
        </w:rPr>
        <w:t xml:space="preserve">Prihodi od prodaje proizvedene dugotrajne imovine 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Prihodi po ovoj osnovi odnose se na prihode od ustupanja grobnih mjesta i ostvarena su </w:t>
      </w:r>
      <w:r>
        <w:rPr>
          <w:rFonts w:ascii="Times New Roman" w:hAnsi="Times New Roman" w:cs="Times New Roman"/>
          <w:sz w:val="24"/>
          <w:szCs w:val="24"/>
        </w:rPr>
        <w:t>u manjem</w:t>
      </w:r>
      <w:r w:rsidRPr="00390F9B">
        <w:rPr>
          <w:rFonts w:ascii="Times New Roman" w:hAnsi="Times New Roman" w:cs="Times New Roman"/>
          <w:sz w:val="24"/>
          <w:szCs w:val="24"/>
        </w:rPr>
        <w:t xml:space="preserve">  iznosu u odnosu na prethodnu godinu </w:t>
      </w:r>
      <w:r>
        <w:rPr>
          <w:rFonts w:ascii="Times New Roman" w:hAnsi="Times New Roman" w:cs="Times New Roman"/>
          <w:sz w:val="24"/>
          <w:szCs w:val="24"/>
        </w:rPr>
        <w:t>radi manje sklopljenih ugovora o prodaji grobnih mjesta.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F9B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:rsidR="00EF744B" w:rsidRPr="00390F9B" w:rsidRDefault="00E2456C" w:rsidP="00E2456C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/>
      </w:tblPr>
      <w:tblGrid>
        <w:gridCol w:w="3968"/>
        <w:gridCol w:w="2266"/>
        <w:gridCol w:w="2266"/>
      </w:tblGrid>
      <w:tr w:rsidR="00EF744B" w:rsidRPr="00390F9B" w:rsidTr="00347DB3">
        <w:tc>
          <w:tcPr>
            <w:tcW w:w="3968" w:type="dxa"/>
            <w:shd w:val="clear" w:color="auto" w:fill="D9D9D9" w:themeFill="background1" w:themeFillShade="D9"/>
          </w:tcPr>
          <w:p w:rsidR="00EF744B" w:rsidRPr="00C13260" w:rsidRDefault="00EF744B" w:rsidP="00E2456C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C13260"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F744B" w:rsidRPr="00C13260" w:rsidRDefault="00E2456C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="00EF744B" w:rsidRPr="00C1326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F744B" w:rsidRPr="00C13260" w:rsidRDefault="00E2456C" w:rsidP="00347DB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EF744B" w:rsidRPr="00C1326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2266" w:type="dxa"/>
          </w:tcPr>
          <w:p w:rsidR="00EF744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2456C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829,52</w:t>
            </w:r>
          </w:p>
        </w:tc>
        <w:tc>
          <w:tcPr>
            <w:tcW w:w="2266" w:type="dxa"/>
          </w:tcPr>
          <w:p w:rsidR="00EF744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9E1F2C">
              <w:rPr>
                <w:rFonts w:ascii="Times New Roman" w:hAnsi="Times New Roman" w:cs="Times New Roman"/>
              </w:rPr>
              <w:t>055,48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390F9B" w:rsidRDefault="00EF744B" w:rsidP="00347DB3">
            <w:pPr>
              <w:pStyle w:val="Bezproreda"/>
              <w:rPr>
                <w:rFonts w:ascii="Times New Roman" w:hAnsi="Times New Roman" w:cs="Times New Roman"/>
              </w:rPr>
            </w:pPr>
            <w:r w:rsidRPr="00390F9B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B353E7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4.065,2</w:t>
            </w:r>
            <w:r w:rsidR="009E1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:rsidR="00EF744B" w:rsidRPr="00390F9B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1F2C">
              <w:rPr>
                <w:rFonts w:ascii="Times New Roman" w:hAnsi="Times New Roman" w:cs="Times New Roman"/>
              </w:rPr>
              <w:t>2.241,93</w:t>
            </w:r>
          </w:p>
        </w:tc>
      </w:tr>
      <w:tr w:rsidR="00EF744B" w:rsidRPr="00390F9B" w:rsidTr="00347DB3">
        <w:tc>
          <w:tcPr>
            <w:tcW w:w="3968" w:type="dxa"/>
          </w:tcPr>
          <w:p w:rsidR="00EF744B" w:rsidRPr="00C13260" w:rsidRDefault="00EF744B" w:rsidP="00347DB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C13260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:rsidR="00EF744B" w:rsidRPr="00C13260" w:rsidRDefault="00B353E7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4.894,7</w:t>
            </w:r>
            <w:r w:rsidR="009E1F2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6" w:type="dxa"/>
          </w:tcPr>
          <w:p w:rsidR="00EF744B" w:rsidRPr="00C13260" w:rsidRDefault="00EF744B" w:rsidP="00347DB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E1F2C">
              <w:rPr>
                <w:rFonts w:ascii="Times New Roman" w:hAnsi="Times New Roman" w:cs="Times New Roman"/>
                <w:b/>
              </w:rPr>
              <w:t>8.297,41</w:t>
            </w:r>
          </w:p>
        </w:tc>
      </w:tr>
    </w:tbl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412 Nematerijalna imovina</w:t>
      </w: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</w:t>
      </w:r>
      <w:r w:rsidR="009E1F2C">
        <w:rPr>
          <w:rFonts w:ascii="Times New Roman" w:hAnsi="Times New Roman" w:cs="Times New Roman"/>
          <w:sz w:val="24"/>
          <w:szCs w:val="24"/>
        </w:rPr>
        <w:t xml:space="preserve">ovoj osnovi su ostvareni u </w:t>
      </w:r>
      <w:r>
        <w:rPr>
          <w:rFonts w:ascii="Times New Roman" w:hAnsi="Times New Roman" w:cs="Times New Roman"/>
          <w:sz w:val="24"/>
          <w:szCs w:val="24"/>
        </w:rPr>
        <w:t xml:space="preserve">većem iznosu u odnosu na </w:t>
      </w:r>
      <w:r w:rsidR="009E1F2C">
        <w:rPr>
          <w:rFonts w:ascii="Times New Roman" w:hAnsi="Times New Roman" w:cs="Times New Roman"/>
          <w:sz w:val="24"/>
          <w:szCs w:val="24"/>
        </w:rPr>
        <w:t>prethodnu godinu zbog većih troškova</w:t>
      </w:r>
      <w:r>
        <w:rPr>
          <w:rFonts w:ascii="Times New Roman" w:hAnsi="Times New Roman" w:cs="Times New Roman"/>
          <w:sz w:val="24"/>
          <w:szCs w:val="24"/>
        </w:rPr>
        <w:t xml:space="preserve"> za izradu projektne dokumentacije.</w:t>
      </w:r>
    </w:p>
    <w:p w:rsidR="00EF744B" w:rsidRPr="00152987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Građevinski objekti</w:t>
      </w:r>
    </w:p>
    <w:p w:rsidR="009E1F2C" w:rsidRPr="00390F9B" w:rsidRDefault="009E1F2C" w:rsidP="009E1F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9E1F2C" w:rsidP="009E1F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odnose se na izradu pristupnog puta prema nogometnom igralištu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 kupnju kocki za ulaz u mrtvačnicu na mjesnom groblju, rashodi prema o</w:t>
      </w:r>
      <w:r w:rsidR="002276DA">
        <w:rPr>
          <w:rFonts w:ascii="Times New Roman" w:hAnsi="Times New Roman" w:cs="Times New Roman"/>
          <w:sz w:val="24"/>
          <w:szCs w:val="24"/>
        </w:rPr>
        <w:t>voj osnovi u prethodnoj godini nije ostvaren.</w:t>
      </w:r>
    </w:p>
    <w:p w:rsidR="009E1F2C" w:rsidRPr="00390F9B" w:rsidRDefault="009E1F2C" w:rsidP="009E1F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 Postrojenja i oprema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028F">
        <w:rPr>
          <w:rFonts w:ascii="Times New Roman" w:hAnsi="Times New Roman" w:cs="Times New Roman"/>
          <w:sz w:val="24"/>
          <w:szCs w:val="24"/>
        </w:rPr>
        <w:t>Rashod</w:t>
      </w:r>
      <w:r w:rsidR="002276DA">
        <w:rPr>
          <w:rFonts w:ascii="Times New Roman" w:hAnsi="Times New Roman" w:cs="Times New Roman"/>
          <w:sz w:val="24"/>
          <w:szCs w:val="24"/>
        </w:rPr>
        <w:t xml:space="preserve">i po ovoj osnovi su veći </w:t>
      </w:r>
      <w:r w:rsidRPr="00DB028F">
        <w:rPr>
          <w:rFonts w:ascii="Times New Roman" w:hAnsi="Times New Roman" w:cs="Times New Roman"/>
          <w:sz w:val="24"/>
          <w:szCs w:val="24"/>
        </w:rPr>
        <w:t xml:space="preserve"> u odnosu n</w:t>
      </w:r>
      <w:r w:rsidR="002276DA">
        <w:rPr>
          <w:rFonts w:ascii="Times New Roman" w:hAnsi="Times New Roman" w:cs="Times New Roman"/>
          <w:sz w:val="24"/>
          <w:szCs w:val="24"/>
        </w:rPr>
        <w:t xml:space="preserve">a prethodnu godinu zbog kupnje </w:t>
      </w:r>
      <w:proofErr w:type="spellStart"/>
      <w:r w:rsidR="002276DA">
        <w:rPr>
          <w:rFonts w:ascii="Times New Roman" w:hAnsi="Times New Roman" w:cs="Times New Roman"/>
          <w:sz w:val="24"/>
          <w:szCs w:val="24"/>
        </w:rPr>
        <w:t>uspornika</w:t>
      </w:r>
      <w:proofErr w:type="spellEnd"/>
      <w:r w:rsidR="002276DA">
        <w:rPr>
          <w:rFonts w:ascii="Times New Roman" w:hAnsi="Times New Roman" w:cs="Times New Roman"/>
          <w:sz w:val="24"/>
          <w:szCs w:val="24"/>
        </w:rPr>
        <w:t xml:space="preserve"> za ulicu Hrvatskog državnog sabora te nabavu novih uređaja i opreme.</w:t>
      </w:r>
    </w:p>
    <w:p w:rsidR="00EF744B" w:rsidRPr="00390F9B" w:rsidRDefault="00EF744B" w:rsidP="00EF744B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Default="00EF744B" w:rsidP="00EF744B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744B" w:rsidRPr="00595D83" w:rsidRDefault="00EF744B" w:rsidP="00EF744B">
      <w:pPr>
        <w:pStyle w:val="Bezprored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5D83"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Obveze: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30</w:t>
      </w:r>
      <w:r w:rsidRPr="00390F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lipnja</w:t>
      </w:r>
      <w:r w:rsidRPr="00390F9B">
        <w:rPr>
          <w:rFonts w:ascii="Times New Roman" w:hAnsi="Times New Roman" w:cs="Times New Roman"/>
          <w:sz w:val="24"/>
          <w:szCs w:val="24"/>
        </w:rPr>
        <w:t xml:space="preserve"> 202</w:t>
      </w:r>
      <w:r w:rsidR="00EC4240">
        <w:rPr>
          <w:rFonts w:ascii="Times New Roman" w:hAnsi="Times New Roman" w:cs="Times New Roman"/>
          <w:sz w:val="24"/>
          <w:szCs w:val="24"/>
        </w:rPr>
        <w:t>3</w:t>
      </w:r>
      <w:r w:rsidRPr="00390F9B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2276DA">
        <w:rPr>
          <w:rFonts w:ascii="Times New Roman" w:hAnsi="Times New Roman" w:cs="Times New Roman"/>
          <w:sz w:val="24"/>
          <w:szCs w:val="24"/>
        </w:rPr>
        <w:t>308.151,61</w:t>
      </w:r>
      <w:r w:rsidR="00EC4240">
        <w:rPr>
          <w:rFonts w:ascii="Times New Roman" w:hAnsi="Times New Roman" w:cs="Times New Roman"/>
          <w:sz w:val="24"/>
          <w:szCs w:val="24"/>
        </w:rPr>
        <w:t xml:space="preserve"> EUR</w:t>
      </w:r>
      <w:r w:rsidRPr="00390F9B">
        <w:rPr>
          <w:rFonts w:ascii="Times New Roman" w:hAnsi="Times New Roman" w:cs="Times New Roman"/>
          <w:sz w:val="24"/>
          <w:szCs w:val="24"/>
        </w:rPr>
        <w:t xml:space="preserve"> i od toga dospjele obveze iznose </w:t>
      </w:r>
      <w:r w:rsidR="002276DA">
        <w:rPr>
          <w:rFonts w:ascii="Times New Roman" w:hAnsi="Times New Roman" w:cs="Times New Roman"/>
          <w:sz w:val="24"/>
          <w:szCs w:val="24"/>
        </w:rPr>
        <w:t>292.988,24</w:t>
      </w:r>
      <w:r w:rsidR="00EC4240">
        <w:rPr>
          <w:rFonts w:ascii="Times New Roman" w:hAnsi="Times New Roman" w:cs="Times New Roman"/>
          <w:sz w:val="24"/>
          <w:szCs w:val="24"/>
        </w:rPr>
        <w:t xml:space="preserve">EUR,a </w:t>
      </w:r>
      <w:r w:rsidRPr="00390F9B">
        <w:rPr>
          <w:rFonts w:ascii="Times New Roman" w:hAnsi="Times New Roman" w:cs="Times New Roman"/>
          <w:sz w:val="24"/>
          <w:szCs w:val="24"/>
        </w:rPr>
        <w:t xml:space="preserve"> nedospjele obveze </w:t>
      </w:r>
      <w:r w:rsidR="00EC4240">
        <w:rPr>
          <w:rFonts w:ascii="Times New Roman" w:hAnsi="Times New Roman" w:cs="Times New Roman"/>
          <w:sz w:val="24"/>
          <w:szCs w:val="24"/>
        </w:rPr>
        <w:t>15.163,37EUR.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Dospjele obveze odnose se na obveze za materi</w:t>
      </w:r>
      <w:r>
        <w:rPr>
          <w:rFonts w:ascii="Times New Roman" w:hAnsi="Times New Roman" w:cs="Times New Roman"/>
          <w:sz w:val="24"/>
          <w:szCs w:val="24"/>
        </w:rPr>
        <w:t xml:space="preserve">jalne rashode u iznosu od </w:t>
      </w:r>
      <w:r w:rsidR="00EC4240">
        <w:rPr>
          <w:rFonts w:ascii="Times New Roman" w:hAnsi="Times New Roman" w:cs="Times New Roman"/>
          <w:sz w:val="24"/>
          <w:szCs w:val="24"/>
        </w:rPr>
        <w:t>107.013,30EUR</w:t>
      </w:r>
      <w:r>
        <w:rPr>
          <w:rFonts w:ascii="Times New Roman" w:hAnsi="Times New Roman" w:cs="Times New Roman"/>
          <w:sz w:val="24"/>
          <w:szCs w:val="24"/>
        </w:rPr>
        <w:t xml:space="preserve">, obveze za financijske rashode u iznosu od </w:t>
      </w:r>
      <w:r w:rsidR="00EC4240">
        <w:rPr>
          <w:rFonts w:ascii="Times New Roman" w:hAnsi="Times New Roman" w:cs="Times New Roman"/>
          <w:sz w:val="24"/>
          <w:szCs w:val="24"/>
        </w:rPr>
        <w:t>45.334,72EUR</w:t>
      </w:r>
      <w:r>
        <w:rPr>
          <w:rFonts w:ascii="Times New Roman" w:hAnsi="Times New Roman" w:cs="Times New Roman"/>
          <w:sz w:val="24"/>
          <w:szCs w:val="24"/>
        </w:rPr>
        <w:t xml:space="preserve">, obveze za naknade građanima i kućanstvima u iznosu od </w:t>
      </w:r>
      <w:r w:rsidR="00EC4240">
        <w:rPr>
          <w:rFonts w:ascii="Times New Roman" w:hAnsi="Times New Roman" w:cs="Times New Roman"/>
          <w:sz w:val="24"/>
          <w:szCs w:val="24"/>
        </w:rPr>
        <w:t>1.061,78EUR</w:t>
      </w:r>
      <w:r>
        <w:rPr>
          <w:rFonts w:ascii="Times New Roman" w:hAnsi="Times New Roman" w:cs="Times New Roman"/>
          <w:sz w:val="24"/>
          <w:szCs w:val="24"/>
        </w:rPr>
        <w:t xml:space="preserve">,tekuće obveze u iznosu od </w:t>
      </w:r>
      <w:r w:rsidR="00EC4240">
        <w:rPr>
          <w:rFonts w:ascii="Times New Roman" w:hAnsi="Times New Roman" w:cs="Times New Roman"/>
          <w:sz w:val="24"/>
          <w:szCs w:val="24"/>
        </w:rPr>
        <w:t xml:space="preserve">8.971,05EUR,obveze za nabavu proizvedene i neproizvedene dugotrajne imovine iznose 63.004,34EUR </w:t>
      </w:r>
      <w:r>
        <w:rPr>
          <w:rFonts w:ascii="Times New Roman" w:hAnsi="Times New Roman" w:cs="Times New Roman"/>
          <w:sz w:val="24"/>
          <w:szCs w:val="24"/>
        </w:rPr>
        <w:t xml:space="preserve"> te obveze za financijsku imovinu u iznosu od </w:t>
      </w:r>
      <w:r w:rsidR="00EC4240">
        <w:rPr>
          <w:rFonts w:ascii="Times New Roman" w:hAnsi="Times New Roman" w:cs="Times New Roman"/>
          <w:sz w:val="24"/>
          <w:szCs w:val="24"/>
        </w:rPr>
        <w:t>67.400,26EUR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F744B" w:rsidRPr="00390F9B" w:rsidRDefault="00EF744B" w:rsidP="00EF74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744B" w:rsidRPr="00595D83" w:rsidRDefault="00EF744B" w:rsidP="00EF744B">
      <w:pPr>
        <w:pStyle w:val="Bezproreda"/>
        <w:jc w:val="both"/>
      </w:pPr>
      <w:r w:rsidRPr="00390F9B">
        <w:rPr>
          <w:rFonts w:ascii="Times New Roman" w:hAnsi="Times New Roman" w:cs="Times New Roman"/>
          <w:sz w:val="24"/>
          <w:szCs w:val="24"/>
        </w:rPr>
        <w:t xml:space="preserve">Nedospjele obveze odnose se na obveze za </w:t>
      </w:r>
      <w:r w:rsidR="00EC4240">
        <w:rPr>
          <w:rFonts w:ascii="Times New Roman" w:hAnsi="Times New Roman" w:cs="Times New Roman"/>
          <w:sz w:val="24"/>
          <w:szCs w:val="24"/>
        </w:rPr>
        <w:t xml:space="preserve">zaposlene </w:t>
      </w:r>
      <w:r w:rsidRPr="00390F9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C4240">
        <w:rPr>
          <w:rFonts w:ascii="Times New Roman" w:hAnsi="Times New Roman" w:cs="Times New Roman"/>
          <w:sz w:val="24"/>
          <w:szCs w:val="24"/>
        </w:rPr>
        <w:t>13.442,79EUR</w:t>
      </w:r>
      <w:r w:rsidRPr="00390F9B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>laće zaposlenih za lipanj</w:t>
      </w:r>
      <w:r w:rsidRPr="00390F9B">
        <w:rPr>
          <w:rFonts w:ascii="Times New Roman" w:hAnsi="Times New Roman" w:cs="Times New Roman"/>
          <w:sz w:val="24"/>
          <w:szCs w:val="24"/>
        </w:rPr>
        <w:t xml:space="preserve"> 202</w:t>
      </w:r>
      <w:r w:rsidR="00EC4240">
        <w:rPr>
          <w:rFonts w:ascii="Times New Roman" w:hAnsi="Times New Roman" w:cs="Times New Roman"/>
          <w:sz w:val="24"/>
          <w:szCs w:val="24"/>
        </w:rPr>
        <w:t>3</w:t>
      </w:r>
      <w:r w:rsidRPr="00390F9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koje dospijevaju u srpnju</w:t>
      </w:r>
      <w:r w:rsidR="00EC4240">
        <w:rPr>
          <w:rFonts w:ascii="Times New Roman" w:hAnsi="Times New Roman" w:cs="Times New Roman"/>
          <w:sz w:val="24"/>
          <w:szCs w:val="24"/>
        </w:rPr>
        <w:t xml:space="preserve"> 2023</w:t>
      </w:r>
      <w:r w:rsidRPr="00390F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90F9B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0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 na obveze za financijsku imovinu u iznosu od </w:t>
      </w:r>
      <w:r w:rsidR="00EC4240">
        <w:rPr>
          <w:rFonts w:ascii="Times New Roman" w:hAnsi="Times New Roman" w:cs="Times New Roman"/>
          <w:sz w:val="24"/>
          <w:szCs w:val="24"/>
        </w:rPr>
        <w:t>1.720,58EUR</w:t>
      </w:r>
      <w:r>
        <w:rPr>
          <w:rFonts w:ascii="Times New Roman" w:hAnsi="Times New Roman" w:cs="Times New Roman"/>
          <w:sz w:val="24"/>
          <w:szCs w:val="24"/>
        </w:rPr>
        <w:t xml:space="preserve"> koje se odnose na financijski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službeni automobil.</w:t>
      </w:r>
    </w:p>
    <w:p w:rsidR="00EF744B" w:rsidRPr="006240D3" w:rsidRDefault="00EF744B" w:rsidP="00EF744B">
      <w:pPr>
        <w:rPr>
          <w:lang w:val="hr-HR"/>
        </w:rPr>
      </w:pPr>
    </w:p>
    <w:p w:rsidR="00B353E7" w:rsidRPr="006240D3" w:rsidRDefault="00B353E7" w:rsidP="00B353E7">
      <w:pPr>
        <w:rPr>
          <w:lang w:val="hr-HR"/>
        </w:rPr>
      </w:pPr>
      <w:r>
        <w:rPr>
          <w:lang w:val="hr-HR"/>
        </w:rPr>
        <w:t xml:space="preserve">     </w:t>
      </w:r>
      <w:r w:rsidR="00EF744B" w:rsidRPr="006240D3">
        <w:rPr>
          <w:lang w:val="hr-HR"/>
        </w:rPr>
        <w:t xml:space="preserve">                                                                                                       </w:t>
      </w:r>
      <w:r w:rsidRPr="006240D3">
        <w:rPr>
          <w:lang w:val="hr-HR"/>
        </w:rPr>
        <w:t xml:space="preserve">                                                                                                      </w:t>
      </w:r>
    </w:p>
    <w:p w:rsidR="00B353E7" w:rsidRPr="00F64464" w:rsidRDefault="00B353E7" w:rsidP="00B353E7">
      <w:pPr>
        <w:rPr>
          <w:i/>
          <w:lang w:val="hr-HR"/>
        </w:rPr>
      </w:pPr>
      <w:r>
        <w:rPr>
          <w:i/>
          <w:lang w:val="hr-HR"/>
        </w:rPr>
        <w:t xml:space="preserve">Škabrnja, 10.srpnja </w:t>
      </w:r>
      <w:r w:rsidRPr="00F64464">
        <w:rPr>
          <w:i/>
          <w:lang w:val="hr-HR"/>
        </w:rPr>
        <w:t xml:space="preserve">  2023. god.</w:t>
      </w:r>
    </w:p>
    <w:p w:rsidR="00B353E7" w:rsidRPr="006240D3" w:rsidRDefault="00B353E7" w:rsidP="00B353E7">
      <w:pPr>
        <w:rPr>
          <w:lang w:val="hr-HR"/>
        </w:rPr>
      </w:pPr>
    </w:p>
    <w:p w:rsidR="00B353E7" w:rsidRPr="006240D3" w:rsidRDefault="00B353E7" w:rsidP="00B353E7">
      <w:pPr>
        <w:rPr>
          <w:lang w:val="hr-HR"/>
        </w:rPr>
      </w:pPr>
      <w:r w:rsidRPr="006240D3">
        <w:rPr>
          <w:lang w:val="hr-HR"/>
        </w:rPr>
        <w:t xml:space="preserve">                    </w:t>
      </w:r>
    </w:p>
    <w:p w:rsidR="00B353E7" w:rsidRPr="006240D3" w:rsidRDefault="00B353E7" w:rsidP="00B353E7">
      <w:pPr>
        <w:rPr>
          <w:b/>
          <w:lang w:val="hr-HR"/>
        </w:rPr>
      </w:pPr>
      <w:r w:rsidRPr="006240D3">
        <w:rPr>
          <w:b/>
          <w:lang w:val="hr-HR"/>
        </w:rPr>
        <w:t xml:space="preserve">    </w:t>
      </w:r>
    </w:p>
    <w:p w:rsidR="00B353E7" w:rsidRPr="006240D3" w:rsidRDefault="00B353E7" w:rsidP="00B353E7">
      <w:pPr>
        <w:rPr>
          <w:b/>
          <w:lang w:val="hr-HR"/>
        </w:rPr>
      </w:pPr>
    </w:p>
    <w:p w:rsidR="00B353E7" w:rsidRPr="006240D3" w:rsidRDefault="00B353E7" w:rsidP="00B353E7">
      <w:pPr>
        <w:ind w:left="5664" w:firstLine="708"/>
        <w:rPr>
          <w:lang w:val="hr-HR"/>
        </w:rPr>
      </w:pPr>
      <w:r w:rsidRPr="006240D3">
        <w:rPr>
          <w:lang w:val="hr-HR"/>
        </w:rPr>
        <w:t>Zakonski predstavnik</w:t>
      </w:r>
    </w:p>
    <w:p w:rsidR="00B353E7" w:rsidRPr="006240D3" w:rsidRDefault="00B353E7" w:rsidP="00B353E7">
      <w:pPr>
        <w:rPr>
          <w:lang w:val="hr-HR"/>
        </w:rPr>
      </w:pPr>
    </w:p>
    <w:p w:rsidR="00B353E7" w:rsidRPr="00F64464" w:rsidRDefault="00B353E7" w:rsidP="00B353E7">
      <w:pPr>
        <w:jc w:val="center"/>
        <w:rPr>
          <w:b/>
          <w:i/>
          <w:lang w:val="hr-HR"/>
        </w:rPr>
      </w:pP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</w:r>
      <w:r w:rsidRPr="006240D3">
        <w:rPr>
          <w:b/>
          <w:lang w:val="hr-HR"/>
        </w:rPr>
        <w:tab/>
        <w:t xml:space="preserve">               </w:t>
      </w:r>
      <w:r w:rsidRPr="00F64464">
        <w:rPr>
          <w:b/>
          <w:i/>
          <w:lang w:val="hr-HR"/>
        </w:rPr>
        <w:t>Ivan Škara,</w:t>
      </w:r>
      <w:proofErr w:type="spellStart"/>
      <w:r w:rsidRPr="00F64464">
        <w:rPr>
          <w:b/>
          <w:i/>
          <w:lang w:val="hr-HR"/>
        </w:rPr>
        <w:t>mag.oec</w:t>
      </w:r>
      <w:proofErr w:type="spellEnd"/>
    </w:p>
    <w:p w:rsidR="00DE5297" w:rsidRPr="00B353E7" w:rsidRDefault="00B353E7" w:rsidP="00B353E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</w:t>
      </w:r>
    </w:p>
    <w:sectPr w:rsidR="00DE5297" w:rsidRPr="00B353E7" w:rsidSect="00EC424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744B"/>
    <w:rsid w:val="00015E39"/>
    <w:rsid w:val="00045FF3"/>
    <w:rsid w:val="0004653A"/>
    <w:rsid w:val="001E036C"/>
    <w:rsid w:val="00216AB1"/>
    <w:rsid w:val="002276DA"/>
    <w:rsid w:val="00276041"/>
    <w:rsid w:val="002B0668"/>
    <w:rsid w:val="002F6603"/>
    <w:rsid w:val="004665B5"/>
    <w:rsid w:val="004843FD"/>
    <w:rsid w:val="006A18D2"/>
    <w:rsid w:val="007713B5"/>
    <w:rsid w:val="008540BA"/>
    <w:rsid w:val="009E1F2C"/>
    <w:rsid w:val="00B353E7"/>
    <w:rsid w:val="00BC6BA7"/>
    <w:rsid w:val="00C962FC"/>
    <w:rsid w:val="00CD03F1"/>
    <w:rsid w:val="00D01D79"/>
    <w:rsid w:val="00DE5297"/>
    <w:rsid w:val="00E2456C"/>
    <w:rsid w:val="00E54F04"/>
    <w:rsid w:val="00E64539"/>
    <w:rsid w:val="00EC4240"/>
    <w:rsid w:val="00ED5449"/>
    <w:rsid w:val="00EF744B"/>
    <w:rsid w:val="00F6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4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EF744B"/>
    <w:pPr>
      <w:keepNext/>
      <w:outlineLvl w:val="0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744B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table" w:styleId="Reetkatablice">
    <w:name w:val="Table Grid"/>
    <w:basedOn w:val="Obinatablica"/>
    <w:uiPriority w:val="39"/>
    <w:rsid w:val="00EF744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EF744B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4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44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2023-07-04T12:40:00Z</dcterms:created>
  <dcterms:modified xsi:type="dcterms:W3CDTF">2023-07-10T09:47:00Z</dcterms:modified>
</cp:coreProperties>
</file>