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EEA06" w14:textId="77777777" w:rsidR="00AB57C3" w:rsidRDefault="00AB57C3" w:rsidP="00AB57C3">
      <w:pPr>
        <w:pStyle w:val="Bezproreda"/>
        <w:rPr>
          <w:rFonts w:ascii="Times New Roman" w:hAnsi="Times New Roman" w:cs="Times New Roman"/>
        </w:rPr>
      </w:pPr>
      <w:r w:rsidRPr="008C7D07">
        <w:rPr>
          <w:rFonts w:ascii="Times New Roman" w:hAnsi="Times New Roman" w:cs="Times New Roman"/>
        </w:rPr>
        <w:t xml:space="preserve">                    </w:t>
      </w:r>
      <w:r w:rsidRPr="008C7D07">
        <w:rPr>
          <w:rFonts w:ascii="Times New Roman" w:hAnsi="Times New Roman" w:cs="Times New Roman"/>
          <w:noProof/>
          <w:lang w:eastAsia="hr-HR"/>
        </w:rPr>
        <w:drawing>
          <wp:inline distT="0" distB="0" distL="0" distR="0" wp14:anchorId="0F7B7C0C" wp14:editId="0F52A085">
            <wp:extent cx="495300" cy="561975"/>
            <wp:effectExtent l="19050" t="0" r="0" b="0"/>
            <wp:docPr id="5" name="il_fi"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9" cstate="print"/>
                    <a:srcRect/>
                    <a:stretch>
                      <a:fillRect/>
                    </a:stretch>
                  </pic:blipFill>
                  <pic:spPr bwMode="auto">
                    <a:xfrm>
                      <a:off x="0" y="0"/>
                      <a:ext cx="495300" cy="561975"/>
                    </a:xfrm>
                    <a:prstGeom prst="rect">
                      <a:avLst/>
                    </a:prstGeom>
                    <a:noFill/>
                    <a:ln w="9525">
                      <a:noFill/>
                      <a:miter lim="800000"/>
                      <a:headEnd/>
                      <a:tailEnd/>
                    </a:ln>
                  </pic:spPr>
                </pic:pic>
              </a:graphicData>
            </a:graphic>
          </wp:inline>
        </w:drawing>
      </w:r>
    </w:p>
    <w:p w14:paraId="5EEC8F61" w14:textId="77777777" w:rsidR="00A94356" w:rsidRPr="008C7D07" w:rsidRDefault="00A94356" w:rsidP="00AB57C3">
      <w:pPr>
        <w:pStyle w:val="Bezproreda"/>
        <w:rPr>
          <w:rFonts w:ascii="Times New Roman" w:hAnsi="Times New Roman" w:cs="Times New Roman"/>
        </w:rPr>
      </w:pPr>
    </w:p>
    <w:p w14:paraId="1284D341" w14:textId="77777777" w:rsidR="00AB57C3" w:rsidRPr="008C7D07" w:rsidRDefault="00AB57C3" w:rsidP="00AB57C3">
      <w:pPr>
        <w:pStyle w:val="Bezproreda"/>
        <w:rPr>
          <w:rFonts w:ascii="Times New Roman" w:hAnsi="Times New Roman" w:cs="Times New Roman"/>
          <w:sz w:val="20"/>
          <w:szCs w:val="20"/>
        </w:rPr>
      </w:pPr>
      <w:r w:rsidRPr="008C7D07">
        <w:rPr>
          <w:rFonts w:ascii="Times New Roman" w:hAnsi="Times New Roman" w:cs="Times New Roman"/>
          <w:sz w:val="20"/>
          <w:szCs w:val="20"/>
        </w:rPr>
        <w:t xml:space="preserve">          REPUBLIKA HRVATSKA</w:t>
      </w:r>
    </w:p>
    <w:p w14:paraId="0A840574" w14:textId="659F5BEA" w:rsidR="00EC6613" w:rsidRPr="008C7D07" w:rsidRDefault="00AB57C3" w:rsidP="00AB57C3">
      <w:pPr>
        <w:pStyle w:val="Bezproreda"/>
        <w:rPr>
          <w:rFonts w:ascii="Times New Roman" w:hAnsi="Times New Roman" w:cs="Times New Roman"/>
          <w:sz w:val="20"/>
          <w:szCs w:val="20"/>
        </w:rPr>
      </w:pPr>
      <w:r w:rsidRPr="008C7D07">
        <w:rPr>
          <w:rFonts w:ascii="Times New Roman" w:hAnsi="Times New Roman" w:cs="Times New Roman"/>
          <w:sz w:val="20"/>
          <w:szCs w:val="20"/>
        </w:rPr>
        <w:t xml:space="preserve">            ZADARSKA ŽUPANIJA </w:t>
      </w:r>
    </w:p>
    <w:p w14:paraId="586836A6" w14:textId="04814973" w:rsidR="00AB57C3" w:rsidRDefault="007A5E73" w:rsidP="00AB57C3">
      <w:pPr>
        <w:pStyle w:val="Bezproreda"/>
        <w:rPr>
          <w:rFonts w:ascii="Times New Roman" w:hAnsi="Times New Roman" w:cs="Times New Roman"/>
        </w:rPr>
      </w:pPr>
      <w:r>
        <w:rPr>
          <w:rFonts w:ascii="Times New Roman" w:hAnsi="Times New Roman" w:cs="Times New Roman"/>
        </w:rPr>
        <w:t xml:space="preserve">                </w:t>
      </w:r>
      <w:r w:rsidR="00EC6613">
        <w:rPr>
          <w:rFonts w:ascii="Times New Roman" w:hAnsi="Times New Roman" w:cs="Times New Roman"/>
        </w:rPr>
        <w:t xml:space="preserve">Općina </w:t>
      </w:r>
      <w:r>
        <w:rPr>
          <w:rFonts w:ascii="Times New Roman" w:hAnsi="Times New Roman" w:cs="Times New Roman"/>
        </w:rPr>
        <w:t>Škabrnja</w:t>
      </w:r>
    </w:p>
    <w:p w14:paraId="05D1DAC8" w14:textId="77777777" w:rsidR="00EC6613" w:rsidRPr="007A5E73" w:rsidRDefault="00EC6613" w:rsidP="00AB57C3">
      <w:pPr>
        <w:pStyle w:val="Bezproreda"/>
        <w:rPr>
          <w:rFonts w:ascii="Times New Roman" w:hAnsi="Times New Roman" w:cs="Times New Roman"/>
        </w:rPr>
      </w:pPr>
    </w:p>
    <w:p w14:paraId="1648FF22" w14:textId="5BF41AF8" w:rsidR="00AB57C3" w:rsidRPr="007A5E73" w:rsidRDefault="007A5E73" w:rsidP="00AB57C3">
      <w:pPr>
        <w:pStyle w:val="Bezproreda"/>
        <w:rPr>
          <w:rFonts w:ascii="Times New Roman" w:hAnsi="Times New Roman" w:cs="Times New Roman"/>
        </w:rPr>
      </w:pPr>
      <w:r w:rsidRPr="007A5E73">
        <w:rPr>
          <w:rFonts w:ascii="Times New Roman" w:hAnsi="Times New Roman" w:cs="Times New Roman"/>
        </w:rPr>
        <w:t>Trg dr. Franje Tuđmana 6</w:t>
      </w:r>
    </w:p>
    <w:p w14:paraId="6EEB8256" w14:textId="3D3CEEBB" w:rsidR="007A5E73" w:rsidRPr="007A5E73" w:rsidRDefault="007A5E73" w:rsidP="00AB57C3">
      <w:pPr>
        <w:pStyle w:val="Bezproreda"/>
        <w:rPr>
          <w:rFonts w:ascii="Times New Roman" w:hAnsi="Times New Roman" w:cs="Times New Roman"/>
        </w:rPr>
      </w:pPr>
      <w:r w:rsidRPr="007A5E73">
        <w:rPr>
          <w:rFonts w:ascii="Times New Roman" w:hAnsi="Times New Roman" w:cs="Times New Roman"/>
        </w:rPr>
        <w:t>23223  Škabrnja</w:t>
      </w:r>
    </w:p>
    <w:p w14:paraId="3EBB9481" w14:textId="77777777" w:rsidR="007A5E73" w:rsidRPr="007A5E73" w:rsidRDefault="007A5E73" w:rsidP="00AB57C3">
      <w:pPr>
        <w:pStyle w:val="Bezproreda"/>
        <w:rPr>
          <w:rFonts w:ascii="Times New Roman" w:hAnsi="Times New Roman" w:cs="Times New Roman"/>
          <w:sz w:val="24"/>
          <w:szCs w:val="24"/>
        </w:rPr>
      </w:pPr>
    </w:p>
    <w:p w14:paraId="09707713" w14:textId="77BCDEF6" w:rsidR="00AB57C3" w:rsidRPr="002F144E" w:rsidRDefault="007A5E73" w:rsidP="00AB57C3">
      <w:pPr>
        <w:pStyle w:val="Bezproreda"/>
        <w:rPr>
          <w:rFonts w:ascii="Times New Roman" w:hAnsi="Times New Roman" w:cs="Times New Roman"/>
          <w:color w:val="FF0000"/>
          <w:sz w:val="24"/>
          <w:szCs w:val="24"/>
        </w:rPr>
      </w:pPr>
      <w:r w:rsidRPr="00982413">
        <w:rPr>
          <w:rFonts w:ascii="Times New Roman" w:hAnsi="Times New Roman" w:cs="Times New Roman"/>
          <w:sz w:val="24"/>
          <w:szCs w:val="24"/>
        </w:rPr>
        <w:t>KLASA</w:t>
      </w:r>
      <w:r w:rsidR="00AB57C3" w:rsidRPr="00982413">
        <w:rPr>
          <w:rFonts w:ascii="Times New Roman" w:hAnsi="Times New Roman" w:cs="Times New Roman"/>
          <w:sz w:val="24"/>
          <w:szCs w:val="24"/>
        </w:rPr>
        <w:t xml:space="preserve">: </w:t>
      </w:r>
      <w:r w:rsidR="00982413" w:rsidRPr="00982413">
        <w:rPr>
          <w:rFonts w:ascii="Times New Roman" w:hAnsi="Times New Roman" w:cs="Times New Roman"/>
          <w:sz w:val="24"/>
          <w:szCs w:val="24"/>
        </w:rPr>
        <w:t>406-01/23-07/01</w:t>
      </w:r>
    </w:p>
    <w:p w14:paraId="3A94BE76" w14:textId="0B03B722" w:rsidR="00AB57C3" w:rsidRPr="007A5E73" w:rsidRDefault="0041777B" w:rsidP="00AB57C3">
      <w:pPr>
        <w:rPr>
          <w:rFonts w:ascii="Times New Roman" w:hAnsi="Times New Roman" w:cs="Times New Roman"/>
          <w:color w:val="auto"/>
        </w:rPr>
      </w:pPr>
      <w:r>
        <w:rPr>
          <w:rFonts w:ascii="Times New Roman" w:hAnsi="Times New Roman" w:cs="Times New Roman"/>
          <w:color w:val="auto"/>
        </w:rPr>
        <w:t>URBROJ: 2198-5-23-03-2</w:t>
      </w:r>
      <w:bookmarkStart w:id="0" w:name="_GoBack"/>
      <w:bookmarkEnd w:id="0"/>
    </w:p>
    <w:p w14:paraId="0674D46B" w14:textId="75DDFFD9" w:rsidR="003210FE" w:rsidRPr="003210FE" w:rsidRDefault="00982413" w:rsidP="0041777B">
      <w:pPr>
        <w:pStyle w:val="Bezproreda"/>
        <w:rPr>
          <w:rFonts w:ascii="Times New Roman" w:hAnsi="Times New Roman" w:cs="Times New Roman"/>
        </w:rPr>
      </w:pPr>
      <w:r>
        <w:rPr>
          <w:rFonts w:ascii="Times New Roman" w:hAnsi="Times New Roman" w:cs="Times New Roman"/>
          <w:sz w:val="24"/>
          <w:szCs w:val="24"/>
        </w:rPr>
        <w:t>Škabrnja, 18</w:t>
      </w:r>
      <w:r w:rsidR="007A5E73" w:rsidRPr="007A5E73">
        <w:rPr>
          <w:rFonts w:ascii="Times New Roman" w:hAnsi="Times New Roman" w:cs="Times New Roman"/>
          <w:sz w:val="24"/>
          <w:szCs w:val="24"/>
        </w:rPr>
        <w:t>. rujan</w:t>
      </w:r>
      <w:r w:rsidR="00EC6613" w:rsidRPr="007A5E73">
        <w:rPr>
          <w:rFonts w:ascii="Times New Roman" w:hAnsi="Times New Roman" w:cs="Times New Roman"/>
          <w:sz w:val="24"/>
          <w:szCs w:val="24"/>
        </w:rPr>
        <w:t xml:space="preserve"> </w:t>
      </w:r>
      <w:r w:rsidR="00AB57C3" w:rsidRPr="007A5E73">
        <w:rPr>
          <w:rFonts w:ascii="Times New Roman" w:hAnsi="Times New Roman" w:cs="Times New Roman"/>
          <w:sz w:val="24"/>
          <w:szCs w:val="24"/>
        </w:rPr>
        <w:t>202</w:t>
      </w:r>
      <w:r w:rsidR="00244BA7" w:rsidRPr="007A5E73">
        <w:rPr>
          <w:rFonts w:ascii="Times New Roman" w:hAnsi="Times New Roman" w:cs="Times New Roman"/>
          <w:sz w:val="24"/>
          <w:szCs w:val="24"/>
        </w:rPr>
        <w:t>3</w:t>
      </w:r>
      <w:r>
        <w:rPr>
          <w:rFonts w:ascii="Times New Roman" w:hAnsi="Times New Roman" w:cs="Times New Roman"/>
          <w:sz w:val="24"/>
          <w:szCs w:val="24"/>
        </w:rPr>
        <w:t>.godine</w:t>
      </w:r>
      <w:r w:rsidR="003210FE">
        <w:rPr>
          <w:rFonts w:ascii="Times New Roman" w:hAnsi="Times New Roman" w:cs="Times New Roman"/>
          <w:sz w:val="24"/>
          <w:szCs w:val="24"/>
        </w:rPr>
        <w:tab/>
      </w:r>
      <w:r w:rsidR="003210FE">
        <w:rPr>
          <w:rFonts w:ascii="Times New Roman" w:hAnsi="Times New Roman" w:cs="Times New Roman"/>
          <w:sz w:val="24"/>
          <w:szCs w:val="24"/>
        </w:rPr>
        <w:tab/>
      </w:r>
      <w:r w:rsidR="003210FE">
        <w:rPr>
          <w:rFonts w:ascii="Times New Roman" w:hAnsi="Times New Roman" w:cs="Times New Roman"/>
          <w:sz w:val="24"/>
          <w:szCs w:val="24"/>
        </w:rPr>
        <w:tab/>
      </w:r>
      <w:r w:rsidR="003210FE">
        <w:rPr>
          <w:rFonts w:ascii="Times New Roman" w:hAnsi="Times New Roman" w:cs="Times New Roman"/>
          <w:sz w:val="24"/>
          <w:szCs w:val="24"/>
        </w:rPr>
        <w:tab/>
      </w:r>
    </w:p>
    <w:p w14:paraId="606BB145" w14:textId="77777777" w:rsidR="00F40BA7" w:rsidRPr="00263E01" w:rsidRDefault="008217CC">
      <w:pPr>
        <w:spacing w:after="20" w:line="259" w:lineRule="auto"/>
        <w:ind w:left="48" w:right="0" w:firstLine="0"/>
        <w:jc w:val="center"/>
        <w:rPr>
          <w:rFonts w:ascii="Times New Roman" w:hAnsi="Times New Roman" w:cs="Times New Roman"/>
          <w:szCs w:val="24"/>
        </w:rPr>
      </w:pPr>
      <w:r>
        <w:t xml:space="preserve"> </w:t>
      </w:r>
    </w:p>
    <w:p w14:paraId="6D09940A" w14:textId="3A78E954" w:rsidR="00F40BA7" w:rsidRPr="00263E01" w:rsidRDefault="00F40BA7" w:rsidP="00C70C32">
      <w:pPr>
        <w:spacing w:after="24" w:line="259" w:lineRule="auto"/>
        <w:ind w:left="48" w:right="0" w:firstLine="0"/>
        <w:jc w:val="center"/>
        <w:rPr>
          <w:rFonts w:ascii="Times New Roman" w:hAnsi="Times New Roman" w:cs="Times New Roman"/>
          <w:szCs w:val="24"/>
        </w:rPr>
      </w:pPr>
    </w:p>
    <w:p w14:paraId="2C76CF92" w14:textId="518D7D6E" w:rsidR="00F40BA7" w:rsidRPr="00263E01" w:rsidRDefault="00F40BA7" w:rsidP="00C70C32">
      <w:pPr>
        <w:spacing w:after="20" w:line="259" w:lineRule="auto"/>
        <w:ind w:left="48" w:right="0" w:firstLine="0"/>
        <w:rPr>
          <w:rFonts w:ascii="Times New Roman" w:hAnsi="Times New Roman" w:cs="Times New Roman"/>
          <w:szCs w:val="24"/>
        </w:rPr>
      </w:pPr>
    </w:p>
    <w:p w14:paraId="2A8FFB72" w14:textId="64D2E943" w:rsidR="00F40BA7" w:rsidRPr="00263E01" w:rsidRDefault="008217CC" w:rsidP="00B44F0C">
      <w:pPr>
        <w:spacing w:after="20" w:line="259" w:lineRule="auto"/>
        <w:ind w:right="0"/>
        <w:rPr>
          <w:rFonts w:ascii="Times New Roman" w:hAnsi="Times New Roman" w:cs="Times New Roman"/>
          <w:szCs w:val="24"/>
        </w:rPr>
      </w:pPr>
      <w:r w:rsidRPr="00263E01">
        <w:rPr>
          <w:rFonts w:ascii="Times New Roman" w:hAnsi="Times New Roman" w:cs="Times New Roman"/>
          <w:szCs w:val="24"/>
        </w:rPr>
        <w:t xml:space="preserve"> </w:t>
      </w:r>
    </w:p>
    <w:p w14:paraId="70AE05C0" w14:textId="77777777" w:rsidR="00F40BA7" w:rsidRPr="00263E01" w:rsidRDefault="008217CC">
      <w:pPr>
        <w:spacing w:after="77"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5F1F7F93" w14:textId="77777777" w:rsidR="00F40BA7" w:rsidRPr="00263E01" w:rsidRDefault="008217CC">
      <w:pPr>
        <w:spacing w:after="21" w:line="259" w:lineRule="auto"/>
        <w:ind w:right="5"/>
        <w:jc w:val="center"/>
        <w:rPr>
          <w:rFonts w:ascii="Times New Roman" w:hAnsi="Times New Roman" w:cs="Times New Roman"/>
          <w:szCs w:val="24"/>
        </w:rPr>
      </w:pPr>
      <w:r w:rsidRPr="00263E01">
        <w:rPr>
          <w:rFonts w:ascii="Times New Roman" w:hAnsi="Times New Roman" w:cs="Times New Roman"/>
          <w:b/>
          <w:szCs w:val="24"/>
        </w:rPr>
        <w:t xml:space="preserve">POZIV NA DOSTAVU PONUDA </w:t>
      </w:r>
    </w:p>
    <w:p w14:paraId="6D39C2C0" w14:textId="77777777" w:rsidR="00C93FF0" w:rsidRPr="00263E01" w:rsidRDefault="00C93FF0" w:rsidP="00C93FF0">
      <w:pPr>
        <w:tabs>
          <w:tab w:val="left" w:pos="567"/>
        </w:tabs>
        <w:spacing w:line="276" w:lineRule="auto"/>
        <w:jc w:val="center"/>
        <w:rPr>
          <w:rFonts w:ascii="Times New Roman" w:hAnsi="Times New Roman" w:cs="Times New Roman"/>
          <w:szCs w:val="24"/>
        </w:rPr>
      </w:pPr>
      <w:r w:rsidRPr="00263E01">
        <w:rPr>
          <w:rFonts w:ascii="Times New Roman" w:hAnsi="Times New Roman" w:cs="Times New Roman"/>
          <w:szCs w:val="24"/>
        </w:rPr>
        <w:t>Nabava električnog komunalnog stroja za odvojeno prikupljanje otpada</w:t>
      </w:r>
    </w:p>
    <w:p w14:paraId="5652086F" w14:textId="77777777" w:rsidR="00F40BA7" w:rsidRPr="00263E01" w:rsidRDefault="008217CC">
      <w:pPr>
        <w:spacing w:after="20"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241A78FF" w14:textId="77777777" w:rsidR="00F40BA7" w:rsidRPr="00263E01" w:rsidRDefault="008217CC">
      <w:pPr>
        <w:spacing w:after="82"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26A08CFB" w14:textId="77777777" w:rsidR="00F40BA7" w:rsidRPr="00263E01" w:rsidRDefault="008217CC">
      <w:pPr>
        <w:spacing w:after="21" w:line="259" w:lineRule="auto"/>
        <w:ind w:right="7"/>
        <w:jc w:val="center"/>
        <w:rPr>
          <w:rFonts w:ascii="Times New Roman" w:hAnsi="Times New Roman" w:cs="Times New Roman"/>
          <w:szCs w:val="24"/>
        </w:rPr>
      </w:pPr>
      <w:r w:rsidRPr="00263E01">
        <w:rPr>
          <w:rFonts w:ascii="Times New Roman" w:hAnsi="Times New Roman" w:cs="Times New Roman"/>
          <w:b/>
          <w:szCs w:val="24"/>
        </w:rPr>
        <w:t xml:space="preserve">EVIDENCIJSKI BROJ NABAVE </w:t>
      </w:r>
    </w:p>
    <w:p w14:paraId="784D3174" w14:textId="087D1EDD" w:rsidR="00F40BA7" w:rsidRPr="00345088" w:rsidRDefault="00345088">
      <w:pPr>
        <w:spacing w:after="24" w:line="259" w:lineRule="auto"/>
        <w:ind w:left="0" w:right="6" w:firstLine="0"/>
        <w:jc w:val="center"/>
        <w:rPr>
          <w:rFonts w:ascii="Times New Roman" w:hAnsi="Times New Roman" w:cs="Times New Roman"/>
          <w:color w:val="auto"/>
          <w:szCs w:val="24"/>
        </w:rPr>
      </w:pPr>
      <w:r w:rsidRPr="00345088">
        <w:rPr>
          <w:rFonts w:ascii="Times New Roman" w:hAnsi="Times New Roman" w:cs="Times New Roman"/>
          <w:color w:val="auto"/>
          <w:szCs w:val="24"/>
        </w:rPr>
        <w:t>JN-11</w:t>
      </w:r>
      <w:r w:rsidR="00AB57C3" w:rsidRPr="00345088">
        <w:rPr>
          <w:rFonts w:ascii="Times New Roman" w:hAnsi="Times New Roman" w:cs="Times New Roman"/>
          <w:color w:val="auto"/>
          <w:szCs w:val="24"/>
        </w:rPr>
        <w:t>/202</w:t>
      </w:r>
      <w:r w:rsidR="008F7A78" w:rsidRPr="00345088">
        <w:rPr>
          <w:rFonts w:ascii="Times New Roman" w:hAnsi="Times New Roman" w:cs="Times New Roman"/>
          <w:color w:val="auto"/>
          <w:szCs w:val="24"/>
        </w:rPr>
        <w:t>3</w:t>
      </w:r>
    </w:p>
    <w:p w14:paraId="446F18CA" w14:textId="77777777" w:rsidR="00F40BA7" w:rsidRPr="00263E01" w:rsidRDefault="008217CC">
      <w:pPr>
        <w:spacing w:after="24" w:line="259" w:lineRule="auto"/>
        <w:ind w:left="63"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7516DBB7" w14:textId="77777777" w:rsidR="00F40BA7" w:rsidRPr="00263E01" w:rsidRDefault="008217CC">
      <w:pPr>
        <w:spacing w:after="24" w:line="259" w:lineRule="auto"/>
        <w:ind w:left="0" w:right="5" w:firstLine="0"/>
        <w:jc w:val="center"/>
        <w:rPr>
          <w:rFonts w:ascii="Times New Roman" w:hAnsi="Times New Roman" w:cs="Times New Roman"/>
          <w:szCs w:val="24"/>
        </w:rPr>
      </w:pPr>
      <w:r w:rsidRPr="00263E01">
        <w:rPr>
          <w:rFonts w:ascii="Times New Roman" w:hAnsi="Times New Roman" w:cs="Times New Roman"/>
          <w:b/>
          <w:szCs w:val="24"/>
        </w:rPr>
        <w:t xml:space="preserve">VRSTA POSTUPKA </w:t>
      </w:r>
    </w:p>
    <w:p w14:paraId="08F7EF9F" w14:textId="77777777" w:rsidR="00F40BA7" w:rsidRPr="00263E01" w:rsidRDefault="008217CC">
      <w:pPr>
        <w:spacing w:after="0" w:line="259" w:lineRule="auto"/>
        <w:ind w:right="0"/>
        <w:jc w:val="center"/>
        <w:rPr>
          <w:rFonts w:ascii="Times New Roman" w:hAnsi="Times New Roman" w:cs="Times New Roman"/>
          <w:szCs w:val="24"/>
        </w:rPr>
      </w:pPr>
      <w:r w:rsidRPr="00263E01">
        <w:rPr>
          <w:rFonts w:ascii="Times New Roman" w:hAnsi="Times New Roman" w:cs="Times New Roman"/>
          <w:szCs w:val="24"/>
        </w:rPr>
        <w:t xml:space="preserve">Jednostavna nabava </w:t>
      </w:r>
    </w:p>
    <w:p w14:paraId="2AB06F38" w14:textId="77777777" w:rsidR="00F40BA7" w:rsidRPr="00263E01" w:rsidRDefault="008217CC">
      <w:pPr>
        <w:spacing w:after="24"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4DA7839F" w14:textId="77777777" w:rsidR="00F40BA7" w:rsidRPr="00263E01" w:rsidRDefault="008217CC">
      <w:pPr>
        <w:spacing w:after="20"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2E714128" w14:textId="77777777" w:rsidR="00F40BA7" w:rsidRPr="00263E01" w:rsidRDefault="008217CC">
      <w:pPr>
        <w:spacing w:after="20"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49DD5F91" w14:textId="77777777" w:rsidR="00F40BA7" w:rsidRPr="00263E01" w:rsidRDefault="008217CC">
      <w:pPr>
        <w:spacing w:after="20"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4CA814D1" w14:textId="77777777" w:rsidR="00F40BA7" w:rsidRPr="00263E01" w:rsidRDefault="008217CC">
      <w:pPr>
        <w:spacing w:after="20"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67337947" w14:textId="77777777" w:rsidR="00F40BA7" w:rsidRPr="00263E01" w:rsidRDefault="008217CC">
      <w:pPr>
        <w:spacing w:after="24"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3CC09373" w14:textId="77777777" w:rsidR="00F40BA7" w:rsidRPr="00263E01" w:rsidRDefault="008217CC">
      <w:pPr>
        <w:spacing w:after="20"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42E589E1" w14:textId="77777777" w:rsidR="00F40BA7" w:rsidRPr="00263E01" w:rsidRDefault="008217CC">
      <w:pPr>
        <w:spacing w:after="20"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7AE7542D" w14:textId="77777777" w:rsidR="00F40BA7" w:rsidRPr="00263E01" w:rsidRDefault="008217CC">
      <w:pPr>
        <w:spacing w:after="20" w:line="259" w:lineRule="auto"/>
        <w:ind w:left="48" w:right="0" w:firstLine="0"/>
        <w:jc w:val="center"/>
        <w:rPr>
          <w:rFonts w:ascii="Times New Roman" w:hAnsi="Times New Roman" w:cs="Times New Roman"/>
          <w:szCs w:val="24"/>
        </w:rPr>
      </w:pPr>
      <w:r w:rsidRPr="00263E01">
        <w:rPr>
          <w:rFonts w:ascii="Times New Roman" w:hAnsi="Times New Roman" w:cs="Times New Roman"/>
          <w:szCs w:val="24"/>
        </w:rPr>
        <w:t xml:space="preserve"> </w:t>
      </w:r>
    </w:p>
    <w:p w14:paraId="2FE2D35F" w14:textId="41A3E04C" w:rsidR="00144CA5" w:rsidRDefault="007A5E73" w:rsidP="00C70C32">
      <w:pPr>
        <w:spacing w:after="35" w:line="259" w:lineRule="auto"/>
        <w:ind w:left="48" w:right="0" w:firstLine="0"/>
        <w:jc w:val="center"/>
        <w:rPr>
          <w:rFonts w:ascii="Times New Roman" w:hAnsi="Times New Roman" w:cs="Times New Roman"/>
          <w:szCs w:val="24"/>
        </w:rPr>
      </w:pPr>
      <w:r>
        <w:rPr>
          <w:rFonts w:ascii="Times New Roman" w:hAnsi="Times New Roman" w:cs="Times New Roman"/>
          <w:szCs w:val="24"/>
        </w:rPr>
        <w:t xml:space="preserve">Škabrnja, rujan </w:t>
      </w:r>
      <w:r w:rsidR="008217CC" w:rsidRPr="00263E01">
        <w:rPr>
          <w:rFonts w:ascii="Times New Roman" w:hAnsi="Times New Roman" w:cs="Times New Roman"/>
          <w:szCs w:val="24"/>
        </w:rPr>
        <w:t>202</w:t>
      </w:r>
      <w:r w:rsidR="008F7A78">
        <w:rPr>
          <w:rFonts w:ascii="Times New Roman" w:hAnsi="Times New Roman" w:cs="Times New Roman"/>
          <w:szCs w:val="24"/>
        </w:rPr>
        <w:t>3</w:t>
      </w:r>
      <w:r w:rsidR="008217CC" w:rsidRPr="00263E01">
        <w:rPr>
          <w:rFonts w:ascii="Times New Roman" w:hAnsi="Times New Roman" w:cs="Times New Roman"/>
          <w:szCs w:val="24"/>
        </w:rPr>
        <w:t>. godine</w:t>
      </w:r>
    </w:p>
    <w:p w14:paraId="46E0AB3C" w14:textId="77777777" w:rsidR="007A5E73" w:rsidRPr="00263E01" w:rsidRDefault="007A5E73" w:rsidP="00C70C32">
      <w:pPr>
        <w:spacing w:after="35" w:line="259" w:lineRule="auto"/>
        <w:ind w:left="48" w:right="0" w:firstLine="0"/>
        <w:jc w:val="center"/>
        <w:rPr>
          <w:rFonts w:ascii="Times New Roman" w:hAnsi="Times New Roman" w:cs="Times New Roman"/>
          <w:szCs w:val="24"/>
        </w:rPr>
      </w:pPr>
    </w:p>
    <w:p w14:paraId="3B424F20" w14:textId="77777777" w:rsidR="00DD03EC" w:rsidRDefault="00DD03EC">
      <w:pPr>
        <w:tabs>
          <w:tab w:val="center" w:pos="4533"/>
          <w:tab w:val="center" w:pos="9211"/>
        </w:tabs>
        <w:spacing w:after="0" w:line="259" w:lineRule="auto"/>
        <w:ind w:left="0" w:right="0" w:firstLine="0"/>
        <w:jc w:val="left"/>
        <w:rPr>
          <w:rFonts w:ascii="Times New Roman" w:hAnsi="Times New Roman" w:cs="Times New Roman"/>
          <w:szCs w:val="24"/>
        </w:rPr>
      </w:pPr>
    </w:p>
    <w:p w14:paraId="79E25277" w14:textId="77777777" w:rsidR="00DD03EC" w:rsidRDefault="00DD03EC">
      <w:pPr>
        <w:tabs>
          <w:tab w:val="center" w:pos="4533"/>
          <w:tab w:val="center" w:pos="9211"/>
        </w:tabs>
        <w:spacing w:after="0" w:line="259" w:lineRule="auto"/>
        <w:ind w:left="0" w:right="0" w:firstLine="0"/>
        <w:jc w:val="left"/>
        <w:rPr>
          <w:rFonts w:ascii="Times New Roman" w:hAnsi="Times New Roman" w:cs="Times New Roman"/>
          <w:szCs w:val="24"/>
        </w:rPr>
      </w:pPr>
    </w:p>
    <w:p w14:paraId="7A82A93F" w14:textId="77777777" w:rsidR="00DD03EC" w:rsidRDefault="00DD03EC">
      <w:pPr>
        <w:tabs>
          <w:tab w:val="center" w:pos="4533"/>
          <w:tab w:val="center" w:pos="9211"/>
        </w:tabs>
        <w:spacing w:after="0" w:line="259" w:lineRule="auto"/>
        <w:ind w:left="0" w:right="0" w:firstLine="0"/>
        <w:jc w:val="left"/>
        <w:rPr>
          <w:rFonts w:ascii="Times New Roman" w:hAnsi="Times New Roman" w:cs="Times New Roman"/>
          <w:szCs w:val="24"/>
        </w:rPr>
      </w:pPr>
    </w:p>
    <w:p w14:paraId="01A3C635" w14:textId="77777777" w:rsidR="00DD03EC" w:rsidRDefault="00DD03EC">
      <w:pPr>
        <w:tabs>
          <w:tab w:val="center" w:pos="4533"/>
          <w:tab w:val="center" w:pos="9211"/>
        </w:tabs>
        <w:spacing w:after="0" w:line="259" w:lineRule="auto"/>
        <w:ind w:left="0" w:right="0" w:firstLine="0"/>
        <w:jc w:val="left"/>
        <w:rPr>
          <w:rFonts w:ascii="Times New Roman" w:hAnsi="Times New Roman" w:cs="Times New Roman"/>
          <w:szCs w:val="24"/>
        </w:rPr>
      </w:pPr>
    </w:p>
    <w:p w14:paraId="5EC2E181" w14:textId="0BD22E1C" w:rsidR="00EC6613" w:rsidRPr="00263E01" w:rsidRDefault="002F144E">
      <w:pPr>
        <w:tabs>
          <w:tab w:val="center" w:pos="4533"/>
          <w:tab w:val="center" w:pos="9211"/>
        </w:tabs>
        <w:spacing w:after="0" w:line="259" w:lineRule="auto"/>
        <w:ind w:left="0" w:right="0" w:firstLine="0"/>
        <w:jc w:val="left"/>
        <w:rPr>
          <w:rFonts w:ascii="Times New Roman" w:hAnsi="Times New Roman" w:cs="Times New Roman"/>
          <w:szCs w:val="24"/>
        </w:rPr>
      </w:pPr>
      <w:r>
        <w:rPr>
          <w:rFonts w:ascii="Times New Roman" w:hAnsi="Times New Roman" w:cs="Times New Roman"/>
          <w:szCs w:val="24"/>
        </w:rPr>
        <w:tab/>
      </w:r>
    </w:p>
    <w:p w14:paraId="5ACD45BE" w14:textId="77777777" w:rsidR="00F40BA7" w:rsidRPr="002F144E" w:rsidRDefault="008217CC">
      <w:pPr>
        <w:spacing w:after="15" w:line="259" w:lineRule="auto"/>
        <w:ind w:left="0" w:right="0" w:firstLine="0"/>
        <w:jc w:val="left"/>
        <w:rPr>
          <w:rFonts w:ascii="Times New Roman" w:hAnsi="Times New Roman" w:cs="Times New Roman"/>
          <w:color w:val="auto"/>
          <w:sz w:val="22"/>
        </w:rPr>
      </w:pPr>
      <w:r w:rsidRPr="002F144E">
        <w:rPr>
          <w:rFonts w:ascii="Times New Roman" w:hAnsi="Times New Roman" w:cs="Times New Roman"/>
          <w:color w:val="auto"/>
          <w:sz w:val="22"/>
        </w:rPr>
        <w:t xml:space="preserve">Sadržaj </w:t>
      </w:r>
    </w:p>
    <w:sdt>
      <w:sdtPr>
        <w:rPr>
          <w:rFonts w:ascii="Times New Roman" w:hAnsi="Times New Roman" w:cs="Times New Roman"/>
          <w:sz w:val="24"/>
        </w:rPr>
        <w:id w:val="-696378358"/>
        <w:docPartObj>
          <w:docPartGallery w:val="Table of Contents"/>
        </w:docPartObj>
      </w:sdtPr>
      <w:sdtEndPr>
        <w:rPr>
          <w:szCs w:val="24"/>
        </w:rPr>
      </w:sdtEndPr>
      <w:sdtContent>
        <w:p w14:paraId="47EBCFDC" w14:textId="1E29880E" w:rsidR="008217CC" w:rsidRPr="002F144E" w:rsidRDefault="008217CC">
          <w:pPr>
            <w:pStyle w:val="Sadraj1"/>
            <w:tabs>
              <w:tab w:val="right" w:leader="dot" w:pos="9068"/>
            </w:tabs>
            <w:rPr>
              <w:rFonts w:ascii="Times New Roman" w:eastAsiaTheme="minorEastAsia" w:hAnsi="Times New Roman" w:cs="Times New Roman"/>
              <w:noProof/>
              <w:color w:val="auto"/>
            </w:rPr>
          </w:pPr>
          <w:r w:rsidRPr="002F144E">
            <w:rPr>
              <w:rFonts w:ascii="Times New Roman" w:hAnsi="Times New Roman" w:cs="Times New Roman"/>
            </w:rPr>
            <w:fldChar w:fldCharType="begin"/>
          </w:r>
          <w:r w:rsidRPr="002F144E">
            <w:rPr>
              <w:rFonts w:ascii="Times New Roman" w:hAnsi="Times New Roman" w:cs="Times New Roman"/>
            </w:rPr>
            <w:instrText xml:space="preserve"> TOC \o "1-3" \h \z \u </w:instrText>
          </w:r>
          <w:r w:rsidRPr="002F144E">
            <w:rPr>
              <w:rFonts w:ascii="Times New Roman" w:hAnsi="Times New Roman" w:cs="Times New Roman"/>
            </w:rPr>
            <w:fldChar w:fldCharType="separate"/>
          </w:r>
          <w:hyperlink w:anchor="_Toc70669199" w:history="1">
            <w:r w:rsidRPr="002F144E">
              <w:rPr>
                <w:rStyle w:val="Hiperveza"/>
                <w:rFonts w:ascii="Times New Roman" w:hAnsi="Times New Roman" w:cs="Times New Roman"/>
                <w:noProof/>
              </w:rPr>
              <w:t>1.</w:t>
            </w:r>
            <w:r w:rsidRPr="002F144E">
              <w:rPr>
                <w:rStyle w:val="Hiperveza"/>
                <w:rFonts w:ascii="Times New Roman" w:eastAsia="Arial" w:hAnsi="Times New Roman" w:cs="Times New Roman"/>
                <w:noProof/>
              </w:rPr>
              <w:t xml:space="preserve"> </w:t>
            </w:r>
            <w:r w:rsidRPr="002F144E">
              <w:rPr>
                <w:rStyle w:val="Hiperveza"/>
                <w:rFonts w:ascii="Times New Roman" w:hAnsi="Times New Roman" w:cs="Times New Roman"/>
                <w:noProof/>
              </w:rPr>
              <w:t>OPĆI PODACI</w:t>
            </w:r>
            <w:r w:rsidRPr="002F144E">
              <w:rPr>
                <w:rFonts w:ascii="Times New Roman" w:hAnsi="Times New Roman" w:cs="Times New Roman"/>
                <w:noProof/>
                <w:webHidden/>
              </w:rPr>
              <w:tab/>
            </w:r>
            <w:r w:rsidRPr="002F144E">
              <w:rPr>
                <w:rFonts w:ascii="Times New Roman" w:hAnsi="Times New Roman" w:cs="Times New Roman"/>
                <w:noProof/>
                <w:webHidden/>
              </w:rPr>
              <w:fldChar w:fldCharType="begin"/>
            </w:r>
            <w:r w:rsidRPr="002F144E">
              <w:rPr>
                <w:rFonts w:ascii="Times New Roman" w:hAnsi="Times New Roman" w:cs="Times New Roman"/>
                <w:noProof/>
                <w:webHidden/>
              </w:rPr>
              <w:instrText xml:space="preserve"> PAGEREF _Toc70669199 \h </w:instrText>
            </w:r>
            <w:r w:rsidRPr="002F144E">
              <w:rPr>
                <w:rFonts w:ascii="Times New Roman" w:hAnsi="Times New Roman" w:cs="Times New Roman"/>
                <w:noProof/>
                <w:webHidden/>
              </w:rPr>
            </w:r>
            <w:r w:rsidRPr="002F144E">
              <w:rPr>
                <w:rFonts w:ascii="Times New Roman" w:hAnsi="Times New Roman" w:cs="Times New Roman"/>
                <w:noProof/>
                <w:webHidden/>
              </w:rPr>
              <w:fldChar w:fldCharType="separate"/>
            </w:r>
            <w:r w:rsidR="00DB504B">
              <w:rPr>
                <w:rFonts w:ascii="Times New Roman" w:hAnsi="Times New Roman" w:cs="Times New Roman"/>
                <w:noProof/>
                <w:webHidden/>
              </w:rPr>
              <w:t>3</w:t>
            </w:r>
            <w:r w:rsidRPr="002F144E">
              <w:rPr>
                <w:rFonts w:ascii="Times New Roman" w:hAnsi="Times New Roman" w:cs="Times New Roman"/>
                <w:noProof/>
                <w:webHidden/>
              </w:rPr>
              <w:fldChar w:fldCharType="end"/>
            </w:r>
          </w:hyperlink>
        </w:p>
        <w:p w14:paraId="3C91F7B9" w14:textId="6CCB079B"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00" w:history="1">
            <w:r w:rsidR="008217CC" w:rsidRPr="002F144E">
              <w:rPr>
                <w:rStyle w:val="Hiperveza"/>
                <w:rFonts w:ascii="Times New Roman" w:hAnsi="Times New Roman" w:cs="Times New Roman"/>
                <w:noProof/>
              </w:rPr>
              <w:t>1.1.</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PODACI O NARUČITELJU</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_Toc70669200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3</w:t>
            </w:r>
            <w:r w:rsidR="008217CC" w:rsidRPr="002F144E">
              <w:rPr>
                <w:rFonts w:ascii="Times New Roman" w:hAnsi="Times New Roman" w:cs="Times New Roman"/>
                <w:noProof/>
                <w:webHidden/>
              </w:rPr>
              <w:fldChar w:fldCharType="end"/>
            </w:r>
          </w:hyperlink>
        </w:p>
        <w:p w14:paraId="46D95504" w14:textId="53A641AD"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01" w:history="1">
            <w:r w:rsidR="008217CC" w:rsidRPr="002F144E">
              <w:rPr>
                <w:rStyle w:val="Hiperveza"/>
                <w:rFonts w:ascii="Times New Roman" w:hAnsi="Times New Roman" w:cs="Times New Roman"/>
                <w:noProof/>
              </w:rPr>
              <w:t>1.2.</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PODACI O OSOBI ZADUŽENOJ ZA KONTAKT I KOMUNIKACIJE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_Toc70669201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3</w:t>
            </w:r>
            <w:r w:rsidR="008217CC" w:rsidRPr="002F144E">
              <w:rPr>
                <w:rFonts w:ascii="Times New Roman" w:hAnsi="Times New Roman" w:cs="Times New Roman"/>
                <w:noProof/>
                <w:webHidden/>
              </w:rPr>
              <w:fldChar w:fldCharType="end"/>
            </w:r>
          </w:hyperlink>
        </w:p>
        <w:p w14:paraId="1A9F4802" w14:textId="5D76077E"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02" w:history="1">
            <w:r w:rsidR="008217CC" w:rsidRPr="002F144E">
              <w:rPr>
                <w:rStyle w:val="Hiperveza"/>
                <w:rFonts w:ascii="Times New Roman" w:hAnsi="Times New Roman" w:cs="Times New Roman"/>
                <w:noProof/>
              </w:rPr>
              <w:t>1.3.</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EVIDENCIJSKI BROJ NABAVE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_Toc70669202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3</w:t>
            </w:r>
            <w:r w:rsidR="008217CC" w:rsidRPr="002F144E">
              <w:rPr>
                <w:rFonts w:ascii="Times New Roman" w:hAnsi="Times New Roman" w:cs="Times New Roman"/>
                <w:noProof/>
                <w:webHidden/>
              </w:rPr>
              <w:fldChar w:fldCharType="end"/>
            </w:r>
          </w:hyperlink>
        </w:p>
        <w:p w14:paraId="6B9A2820" w14:textId="560CE730"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03" w:history="1">
            <w:r w:rsidR="008217CC" w:rsidRPr="002F144E">
              <w:rPr>
                <w:rStyle w:val="Hiperveza"/>
                <w:rFonts w:ascii="Times New Roman" w:hAnsi="Times New Roman" w:cs="Times New Roman"/>
                <w:noProof/>
              </w:rPr>
              <w:t>1.4.</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NAVOD O POSTOJANJU ILI NEPOSTOJANJU SUKOBA INTERESA NARUČITELJA</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_Toc70669203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3</w:t>
            </w:r>
            <w:r w:rsidR="008217CC" w:rsidRPr="002F144E">
              <w:rPr>
                <w:rFonts w:ascii="Times New Roman" w:hAnsi="Times New Roman" w:cs="Times New Roman"/>
                <w:noProof/>
                <w:webHidden/>
              </w:rPr>
              <w:fldChar w:fldCharType="end"/>
            </w:r>
          </w:hyperlink>
        </w:p>
        <w:p w14:paraId="140244B2" w14:textId="1201932D"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04" w:history="1">
            <w:r w:rsidR="008217CC" w:rsidRPr="002F144E">
              <w:rPr>
                <w:rStyle w:val="Hiperveza"/>
                <w:rFonts w:ascii="Times New Roman" w:hAnsi="Times New Roman" w:cs="Times New Roman"/>
                <w:noProof/>
              </w:rPr>
              <w:t>1.5.</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VRSTA POSTUPKA JAVNE NABAVE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_Toc70669204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3</w:t>
            </w:r>
            <w:r w:rsidR="008217CC" w:rsidRPr="002F144E">
              <w:rPr>
                <w:rFonts w:ascii="Times New Roman" w:hAnsi="Times New Roman" w:cs="Times New Roman"/>
                <w:noProof/>
                <w:webHidden/>
              </w:rPr>
              <w:fldChar w:fldCharType="end"/>
            </w:r>
          </w:hyperlink>
        </w:p>
        <w:p w14:paraId="361217E3" w14:textId="7D64D33E"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05" w:history="1">
            <w:r w:rsidR="008217CC" w:rsidRPr="002F144E">
              <w:rPr>
                <w:rStyle w:val="Hiperveza"/>
                <w:rFonts w:ascii="Times New Roman" w:hAnsi="Times New Roman" w:cs="Times New Roman"/>
                <w:noProof/>
              </w:rPr>
              <w:t>1.6.</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PROCIJENJENA VRIJEDNOST NABAVE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_Toc70669205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3</w:t>
            </w:r>
            <w:r w:rsidR="008217CC" w:rsidRPr="002F144E">
              <w:rPr>
                <w:rFonts w:ascii="Times New Roman" w:hAnsi="Times New Roman" w:cs="Times New Roman"/>
                <w:noProof/>
                <w:webHidden/>
              </w:rPr>
              <w:fldChar w:fldCharType="end"/>
            </w:r>
          </w:hyperlink>
        </w:p>
        <w:p w14:paraId="6F2B3448" w14:textId="1874EA00"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06" w:history="1">
            <w:r w:rsidR="008217CC" w:rsidRPr="002F144E">
              <w:rPr>
                <w:rStyle w:val="Hiperveza"/>
                <w:rFonts w:ascii="Times New Roman" w:hAnsi="Times New Roman" w:cs="Times New Roman"/>
                <w:noProof/>
              </w:rPr>
              <w:t>1.7.</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NAVOD SKLAPA LI SE UGOVOR O JAVNOJ NABAVI ILI IZDAJE NARUDŽBENICA</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_Toc70669206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4</w:t>
            </w:r>
            <w:r w:rsidR="008217CC" w:rsidRPr="002F144E">
              <w:rPr>
                <w:rFonts w:ascii="Times New Roman" w:hAnsi="Times New Roman" w:cs="Times New Roman"/>
                <w:noProof/>
                <w:webHidden/>
              </w:rPr>
              <w:fldChar w:fldCharType="end"/>
            </w:r>
          </w:hyperlink>
        </w:p>
        <w:p w14:paraId="72D76A84" w14:textId="5F083137" w:rsidR="008217CC" w:rsidRPr="002F144E" w:rsidRDefault="00BA56BB">
          <w:pPr>
            <w:pStyle w:val="Sadraj1"/>
            <w:tabs>
              <w:tab w:val="right" w:leader="dot" w:pos="9068"/>
            </w:tabs>
            <w:rPr>
              <w:rFonts w:ascii="Times New Roman" w:eastAsiaTheme="minorEastAsia" w:hAnsi="Times New Roman" w:cs="Times New Roman"/>
              <w:noProof/>
              <w:color w:val="auto"/>
            </w:rPr>
          </w:pPr>
          <w:hyperlink w:anchor="_Toc70669208" w:history="1">
            <w:r w:rsidR="008217CC" w:rsidRPr="002F144E">
              <w:rPr>
                <w:rStyle w:val="Hiperveza"/>
                <w:rFonts w:ascii="Times New Roman" w:hAnsi="Times New Roman" w:cs="Times New Roman"/>
                <w:noProof/>
              </w:rPr>
              <w:t>2.</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PODACI O PREDMETU NABAVE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_Toc70669208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4</w:t>
            </w:r>
            <w:r w:rsidR="008217CC" w:rsidRPr="002F144E">
              <w:rPr>
                <w:rFonts w:ascii="Times New Roman" w:hAnsi="Times New Roman" w:cs="Times New Roman"/>
                <w:noProof/>
                <w:webHidden/>
              </w:rPr>
              <w:fldChar w:fldCharType="end"/>
            </w:r>
          </w:hyperlink>
        </w:p>
        <w:p w14:paraId="4D1E2C69" w14:textId="1B5740DD"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09" w:history="1">
            <w:r w:rsidR="008217CC" w:rsidRPr="002F144E">
              <w:rPr>
                <w:rStyle w:val="Hiperveza"/>
                <w:rFonts w:ascii="Times New Roman" w:hAnsi="Times New Roman" w:cs="Times New Roman"/>
                <w:noProof/>
              </w:rPr>
              <w:t>2.1.</w:t>
            </w:r>
            <w:r w:rsidR="008217CC" w:rsidRPr="002F144E">
              <w:rPr>
                <w:rStyle w:val="Hiperveza"/>
                <w:rFonts w:ascii="Times New Roman" w:eastAsia="Arial" w:hAnsi="Times New Roman" w:cs="Times New Roman"/>
                <w:noProof/>
              </w:rPr>
              <w:t xml:space="preserve"> </w:t>
            </w:r>
            <w:r w:rsidR="00BF6A12" w:rsidRPr="002F144E">
              <w:rPr>
                <w:rStyle w:val="Hiperveza"/>
                <w:rFonts w:ascii="Times New Roman" w:hAnsi="Times New Roman" w:cs="Times New Roman"/>
                <w:noProof/>
              </w:rPr>
              <w:t>NAZIV</w:t>
            </w:r>
            <w:r w:rsidR="008217CC" w:rsidRPr="002F144E">
              <w:rPr>
                <w:rStyle w:val="Hiperveza"/>
                <w:rFonts w:ascii="Times New Roman" w:hAnsi="Times New Roman" w:cs="Times New Roman"/>
                <w:noProof/>
              </w:rPr>
              <w:t xml:space="preserve"> PREDMETA NABAVE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_Toc70669209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4</w:t>
            </w:r>
            <w:r w:rsidR="008217CC" w:rsidRPr="002F144E">
              <w:rPr>
                <w:rFonts w:ascii="Times New Roman" w:hAnsi="Times New Roman" w:cs="Times New Roman"/>
                <w:noProof/>
                <w:webHidden/>
              </w:rPr>
              <w:fldChar w:fldCharType="end"/>
            </w:r>
          </w:hyperlink>
        </w:p>
        <w:p w14:paraId="199A85B3" w14:textId="7D602517"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10" w:history="1">
            <w:r w:rsidR="008217CC" w:rsidRPr="002F144E">
              <w:rPr>
                <w:rStyle w:val="Hiperveza"/>
                <w:rFonts w:ascii="Times New Roman" w:hAnsi="Times New Roman" w:cs="Times New Roman"/>
                <w:noProof/>
              </w:rPr>
              <w:t>2.2.</w:t>
            </w:r>
            <w:r w:rsidR="008217CC" w:rsidRPr="002F144E">
              <w:rPr>
                <w:rStyle w:val="Hiperveza"/>
                <w:rFonts w:ascii="Times New Roman" w:eastAsia="Arial" w:hAnsi="Times New Roman" w:cs="Times New Roman"/>
                <w:noProof/>
              </w:rPr>
              <w:t xml:space="preserve"> </w:t>
            </w:r>
            <w:r w:rsidR="00BF6A12" w:rsidRPr="002F144E">
              <w:rPr>
                <w:rStyle w:val="Hiperveza"/>
                <w:rFonts w:ascii="Times New Roman" w:eastAsia="Arial" w:hAnsi="Times New Roman" w:cs="Times New Roman"/>
                <w:noProof/>
              </w:rPr>
              <w:t xml:space="preserve">OPIS PREDMETA  NABAVE, </w:t>
            </w:r>
            <w:r w:rsidR="008217CC" w:rsidRPr="002F144E">
              <w:rPr>
                <w:rStyle w:val="Hiperveza"/>
                <w:rFonts w:ascii="Times New Roman" w:hAnsi="Times New Roman" w:cs="Times New Roman"/>
                <w:noProof/>
              </w:rPr>
              <w:t>OPSEG I KOLIČINA PREDMETA NABAVE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_Toc70669210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4</w:t>
            </w:r>
            <w:r w:rsidR="008217CC" w:rsidRPr="002F144E">
              <w:rPr>
                <w:rFonts w:ascii="Times New Roman" w:hAnsi="Times New Roman" w:cs="Times New Roman"/>
                <w:noProof/>
                <w:webHidden/>
              </w:rPr>
              <w:fldChar w:fldCharType="end"/>
            </w:r>
          </w:hyperlink>
        </w:p>
        <w:p w14:paraId="5807D76D" w14:textId="306764C9"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11" w:history="1">
            <w:r w:rsidR="008217CC" w:rsidRPr="002F144E">
              <w:rPr>
                <w:rStyle w:val="Hiperveza"/>
                <w:rFonts w:ascii="Times New Roman" w:hAnsi="Times New Roman" w:cs="Times New Roman"/>
                <w:noProof/>
              </w:rPr>
              <w:t>2.3.</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TROŠKOVNIK</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_Toc70669211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4</w:t>
            </w:r>
            <w:r w:rsidR="008217CC" w:rsidRPr="002F144E">
              <w:rPr>
                <w:rFonts w:ascii="Times New Roman" w:hAnsi="Times New Roman" w:cs="Times New Roman"/>
                <w:noProof/>
                <w:webHidden/>
              </w:rPr>
              <w:fldChar w:fldCharType="end"/>
            </w:r>
          </w:hyperlink>
        </w:p>
        <w:p w14:paraId="3FE061AA" w14:textId="618BDE97"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12" w:history="1">
            <w:r w:rsidR="008217CC" w:rsidRPr="002F144E">
              <w:rPr>
                <w:rStyle w:val="Hiperveza"/>
                <w:rFonts w:ascii="Times New Roman" w:hAnsi="Times New Roman" w:cs="Times New Roman"/>
                <w:noProof/>
              </w:rPr>
              <w:t>2.4.</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MJESTO IZVRŠENJA UGOVORA</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_Toc70669212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5</w:t>
            </w:r>
            <w:r w:rsidR="008217CC" w:rsidRPr="002F144E">
              <w:rPr>
                <w:rFonts w:ascii="Times New Roman" w:hAnsi="Times New Roman" w:cs="Times New Roman"/>
                <w:noProof/>
                <w:webHidden/>
              </w:rPr>
              <w:fldChar w:fldCharType="end"/>
            </w:r>
          </w:hyperlink>
        </w:p>
        <w:p w14:paraId="1E0F9445" w14:textId="3BDFC860"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13" w:history="1">
            <w:r w:rsidR="008217CC" w:rsidRPr="002F144E">
              <w:rPr>
                <w:rStyle w:val="Hiperveza"/>
                <w:rFonts w:ascii="Times New Roman" w:hAnsi="Times New Roman" w:cs="Times New Roman"/>
                <w:noProof/>
              </w:rPr>
              <w:t>2.5.</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ROK ZA IZVRŠENJE USLUGE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_Toc70669213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5</w:t>
            </w:r>
            <w:r w:rsidR="008217CC" w:rsidRPr="002F144E">
              <w:rPr>
                <w:rFonts w:ascii="Times New Roman" w:hAnsi="Times New Roman" w:cs="Times New Roman"/>
                <w:noProof/>
                <w:webHidden/>
              </w:rPr>
              <w:fldChar w:fldCharType="end"/>
            </w:r>
          </w:hyperlink>
        </w:p>
        <w:p w14:paraId="56B7E8EA" w14:textId="24506CD9" w:rsidR="008217CC" w:rsidRPr="002F144E" w:rsidRDefault="00BA56BB">
          <w:pPr>
            <w:pStyle w:val="Sadraj1"/>
            <w:tabs>
              <w:tab w:val="right" w:leader="dot" w:pos="9068"/>
            </w:tabs>
            <w:rPr>
              <w:rFonts w:ascii="Times New Roman" w:eastAsiaTheme="minorEastAsia" w:hAnsi="Times New Roman" w:cs="Times New Roman"/>
              <w:noProof/>
              <w:color w:val="auto"/>
            </w:rPr>
          </w:pPr>
          <w:hyperlink w:anchor="_Toc70669214" w:history="1">
            <w:r w:rsidR="008217CC" w:rsidRPr="002F144E">
              <w:rPr>
                <w:rStyle w:val="Hiperveza"/>
                <w:rFonts w:ascii="Times New Roman" w:hAnsi="Times New Roman" w:cs="Times New Roman"/>
                <w:noProof/>
              </w:rPr>
              <w:t>3.</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KRITERIJI ZA KVALITATIVNI ODABIR GOSPODARSKOG SUBJEKTA</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_Toc70669214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5</w:t>
            </w:r>
            <w:r w:rsidR="008217CC" w:rsidRPr="002F144E">
              <w:rPr>
                <w:rFonts w:ascii="Times New Roman" w:hAnsi="Times New Roman" w:cs="Times New Roman"/>
                <w:noProof/>
                <w:webHidden/>
              </w:rPr>
              <w:fldChar w:fldCharType="end"/>
            </w:r>
          </w:hyperlink>
        </w:p>
        <w:p w14:paraId="686F4EA5" w14:textId="421FEC87"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15" w:history="1">
            <w:r w:rsidR="008217CC" w:rsidRPr="002F144E">
              <w:rPr>
                <w:rStyle w:val="Hiperveza"/>
                <w:rFonts w:ascii="Times New Roman" w:hAnsi="Times New Roman" w:cs="Times New Roman"/>
                <w:noProof/>
              </w:rPr>
              <w:t>3.1.</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OSNOVE ZA ISKLJUČENJE GOSPODARSKOG SUBJEKTA</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_Toc70669215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5</w:t>
            </w:r>
            <w:r w:rsidR="008217CC" w:rsidRPr="002F144E">
              <w:rPr>
                <w:rFonts w:ascii="Times New Roman" w:hAnsi="Times New Roman" w:cs="Times New Roman"/>
                <w:noProof/>
                <w:webHidden/>
              </w:rPr>
              <w:fldChar w:fldCharType="end"/>
            </w:r>
          </w:hyperlink>
        </w:p>
        <w:p w14:paraId="1128F087" w14:textId="0362A157" w:rsidR="008217CC" w:rsidRPr="002F144E" w:rsidRDefault="00BA56BB">
          <w:pPr>
            <w:pStyle w:val="Sadraj3"/>
            <w:tabs>
              <w:tab w:val="left" w:pos="1320"/>
              <w:tab w:val="right" w:leader="dot" w:pos="9068"/>
            </w:tabs>
            <w:rPr>
              <w:rFonts w:ascii="Times New Roman" w:hAnsi="Times New Roman" w:cs="Times New Roman"/>
              <w:noProof/>
            </w:rPr>
          </w:pPr>
          <w:hyperlink w:anchor="_Toc70669216" w:history="1">
            <w:r w:rsidR="008217CC" w:rsidRPr="002F144E">
              <w:rPr>
                <w:rStyle w:val="Hiperveza"/>
                <w:rFonts w:ascii="Times New Roman" w:hAnsi="Times New Roman" w:cs="Times New Roman"/>
                <w:noProof/>
              </w:rPr>
              <w:t>3.1.1.</w:t>
            </w:r>
            <w:r w:rsidR="008217CC" w:rsidRPr="002F144E">
              <w:rPr>
                <w:rStyle w:val="Hiperveza"/>
                <w:rFonts w:ascii="Times New Roman" w:eastAsia="Arial" w:hAnsi="Times New Roman" w:cs="Times New Roman"/>
                <w:noProof/>
              </w:rPr>
              <w:t xml:space="preserve"> </w:t>
            </w:r>
            <w:r w:rsidR="008217CC" w:rsidRPr="002F144E">
              <w:rPr>
                <w:rFonts w:ascii="Times New Roman" w:eastAsiaTheme="minorEastAsia" w:hAnsi="Times New Roman" w:cs="Times New Roman"/>
                <w:noProof/>
                <w:color w:val="auto"/>
              </w:rPr>
              <w:tab/>
            </w:r>
            <w:r w:rsidR="008217CC" w:rsidRPr="002F144E">
              <w:rPr>
                <w:rStyle w:val="Hiperveza"/>
                <w:rFonts w:ascii="Times New Roman" w:hAnsi="Times New Roman" w:cs="Times New Roman"/>
                <w:noProof/>
              </w:rPr>
              <w:t>Osuđivanost za kaznena djela</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_Toc70669216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5</w:t>
            </w:r>
            <w:r w:rsidR="008217CC" w:rsidRPr="002F144E">
              <w:rPr>
                <w:rFonts w:ascii="Times New Roman" w:hAnsi="Times New Roman" w:cs="Times New Roman"/>
                <w:noProof/>
                <w:webHidden/>
              </w:rPr>
              <w:fldChar w:fldCharType="end"/>
            </w:r>
          </w:hyperlink>
        </w:p>
        <w:p w14:paraId="54178EB9" w14:textId="1348B86F" w:rsidR="002F144E" w:rsidRPr="002F144E" w:rsidRDefault="002F144E" w:rsidP="002F144E">
          <w:pPr>
            <w:spacing w:after="0" w:line="240" w:lineRule="auto"/>
            <w:rPr>
              <w:rFonts w:ascii="Times New Roman" w:eastAsia="SimSun" w:hAnsi="Times New Roman" w:cs="Times New Roman"/>
              <w:sz w:val="22"/>
              <w:lang w:eastAsia="zh-CN"/>
            </w:rPr>
          </w:pPr>
          <w:r w:rsidRPr="002F144E">
            <w:rPr>
              <w:rFonts w:ascii="Times New Roman" w:hAnsi="Times New Roman" w:cs="Times New Roman"/>
              <w:noProof/>
              <w:sz w:val="22"/>
            </w:rPr>
            <w:t xml:space="preserve">       3.1.2.</w:t>
          </w:r>
          <w:r w:rsidRPr="002F144E">
            <w:rPr>
              <w:rFonts w:ascii="Times New Roman" w:hAnsi="Times New Roman" w:cs="Times New Roman"/>
              <w:b/>
              <w:sz w:val="22"/>
            </w:rPr>
            <w:t xml:space="preserve"> </w:t>
          </w:r>
          <w:r w:rsidRPr="002F144E">
            <w:rPr>
              <w:rFonts w:ascii="Times New Roman" w:hAnsi="Times New Roman" w:cs="Times New Roman"/>
              <w:sz w:val="22"/>
            </w:rPr>
            <w:t>Potvrda o</w:t>
          </w:r>
          <w:r w:rsidRPr="002F144E">
            <w:rPr>
              <w:rFonts w:ascii="Times New Roman" w:eastAsia="SimSun" w:hAnsi="Times New Roman" w:cs="Times New Roman"/>
              <w:sz w:val="22"/>
              <w:lang w:eastAsia="zh-CN"/>
            </w:rPr>
            <w:t xml:space="preserve"> obveze plaćanja dospjelih poreznih obveza i obveza za mirovinsko i </w:t>
          </w:r>
        </w:p>
        <w:p w14:paraId="193FA5C4" w14:textId="71D88CAE" w:rsidR="002F144E" w:rsidRPr="002F144E" w:rsidRDefault="002F144E" w:rsidP="002F144E">
          <w:pPr>
            <w:pStyle w:val="Sadraj3"/>
            <w:tabs>
              <w:tab w:val="left" w:pos="1320"/>
              <w:tab w:val="right" w:leader="dot" w:pos="9068"/>
            </w:tabs>
            <w:jc w:val="left"/>
            <w:rPr>
              <w:rFonts w:ascii="Times New Roman" w:eastAsiaTheme="minorEastAsia" w:hAnsi="Times New Roman" w:cs="Times New Roman"/>
              <w:noProof/>
              <w:color w:val="auto"/>
            </w:rPr>
          </w:pPr>
          <w:r w:rsidRPr="002F144E">
            <w:rPr>
              <w:rFonts w:ascii="Times New Roman" w:eastAsia="SimSun" w:hAnsi="Times New Roman" w:cs="Times New Roman"/>
              <w:lang w:eastAsia="zh-CN"/>
            </w:rPr>
            <w:t xml:space="preserve">          zdravstveno osiguranje ………………………………………………………</w:t>
          </w:r>
          <w:r w:rsidR="008034FA">
            <w:rPr>
              <w:rFonts w:ascii="Times New Roman" w:eastAsia="SimSun" w:hAnsi="Times New Roman" w:cs="Times New Roman"/>
              <w:lang w:eastAsia="zh-CN"/>
            </w:rPr>
            <w:t>………..</w:t>
          </w:r>
          <w:r w:rsidRPr="002F144E">
            <w:rPr>
              <w:rFonts w:ascii="Times New Roman" w:eastAsia="SimSun" w:hAnsi="Times New Roman" w:cs="Times New Roman"/>
              <w:lang w:eastAsia="zh-CN"/>
            </w:rPr>
            <w:t>……7</w:t>
          </w:r>
        </w:p>
        <w:p w14:paraId="1C85FD11" w14:textId="3FDC0BF2" w:rsidR="008217CC" w:rsidRPr="002F144E" w:rsidRDefault="00BA56BB">
          <w:pPr>
            <w:pStyle w:val="Sadraj1"/>
            <w:tabs>
              <w:tab w:val="right" w:leader="dot" w:pos="9068"/>
            </w:tabs>
            <w:rPr>
              <w:rFonts w:ascii="Times New Roman" w:eastAsiaTheme="minorEastAsia" w:hAnsi="Times New Roman" w:cs="Times New Roman"/>
              <w:noProof/>
              <w:color w:val="auto"/>
            </w:rPr>
          </w:pPr>
          <w:hyperlink w:anchor="_Toc70669218" w:history="1">
            <w:r w:rsidR="008217CC" w:rsidRPr="002F144E">
              <w:rPr>
                <w:rStyle w:val="Hiperveza"/>
                <w:rFonts w:ascii="Times New Roman" w:hAnsi="Times New Roman" w:cs="Times New Roman"/>
                <w:noProof/>
              </w:rPr>
              <w:t>4.</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KRITERIJI ZA ODABIR GOSPODARSKOG SUBJEKTA (UVJETI SPOSOBNOSTI)</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_Toc70669218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8</w:t>
            </w:r>
            <w:r w:rsidR="008217CC" w:rsidRPr="002F144E">
              <w:rPr>
                <w:rFonts w:ascii="Times New Roman" w:hAnsi="Times New Roman" w:cs="Times New Roman"/>
                <w:noProof/>
                <w:webHidden/>
              </w:rPr>
              <w:fldChar w:fldCharType="end"/>
            </w:r>
          </w:hyperlink>
        </w:p>
        <w:p w14:paraId="5B4A3EC1" w14:textId="4177521B"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19" w:history="1">
            <w:r w:rsidR="008217CC" w:rsidRPr="002F144E">
              <w:rPr>
                <w:rStyle w:val="Hiperveza"/>
                <w:rFonts w:ascii="Times New Roman" w:hAnsi="Times New Roman" w:cs="Times New Roman"/>
                <w:noProof/>
              </w:rPr>
              <w:t>4.1.</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Upis u sudski, obrtni, strukovni ili drugi odgovarajući registar u državi poslovnog</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_Toc70669219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8</w:t>
            </w:r>
            <w:r w:rsidR="008217CC" w:rsidRPr="002F144E">
              <w:rPr>
                <w:rFonts w:ascii="Times New Roman" w:hAnsi="Times New Roman" w:cs="Times New Roman"/>
                <w:noProof/>
                <w:webHidden/>
              </w:rPr>
              <w:fldChar w:fldCharType="end"/>
            </w:r>
          </w:hyperlink>
        </w:p>
        <w:p w14:paraId="4A565A30" w14:textId="3DC1C6A4"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20" w:history="1">
            <w:r w:rsidR="008217CC" w:rsidRPr="002F144E">
              <w:rPr>
                <w:rStyle w:val="Hiperveza"/>
                <w:rFonts w:ascii="Times New Roman" w:hAnsi="Times New Roman" w:cs="Times New Roman"/>
                <w:noProof/>
              </w:rPr>
              <w:t>nastana gospodarskog subjekta</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_Toc70669220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8</w:t>
            </w:r>
            <w:r w:rsidR="008217CC" w:rsidRPr="002F144E">
              <w:rPr>
                <w:rFonts w:ascii="Times New Roman" w:hAnsi="Times New Roman" w:cs="Times New Roman"/>
                <w:noProof/>
                <w:webHidden/>
              </w:rPr>
              <w:fldChar w:fldCharType="end"/>
            </w:r>
          </w:hyperlink>
        </w:p>
        <w:p w14:paraId="6DCEC8BD" w14:textId="2A1CC839" w:rsidR="008217CC" w:rsidRPr="002F144E" w:rsidRDefault="00BA56BB">
          <w:pPr>
            <w:pStyle w:val="Sadraj1"/>
            <w:tabs>
              <w:tab w:val="right" w:leader="dot" w:pos="9068"/>
            </w:tabs>
            <w:rPr>
              <w:rFonts w:ascii="Times New Roman" w:eastAsiaTheme="minorEastAsia" w:hAnsi="Times New Roman" w:cs="Times New Roman"/>
              <w:noProof/>
              <w:color w:val="auto"/>
            </w:rPr>
          </w:pPr>
          <w:hyperlink w:anchor="_Toc70669221" w:history="1">
            <w:r w:rsidR="008217CC" w:rsidRPr="002F144E">
              <w:rPr>
                <w:rStyle w:val="Hiperveza"/>
                <w:rFonts w:ascii="Times New Roman" w:hAnsi="Times New Roman" w:cs="Times New Roman"/>
                <w:noProof/>
              </w:rPr>
              <w:t>5.</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PODACI O PONUDI</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_Toc70669221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8</w:t>
            </w:r>
            <w:r w:rsidR="008217CC" w:rsidRPr="002F144E">
              <w:rPr>
                <w:rFonts w:ascii="Times New Roman" w:hAnsi="Times New Roman" w:cs="Times New Roman"/>
                <w:noProof/>
                <w:webHidden/>
              </w:rPr>
              <w:fldChar w:fldCharType="end"/>
            </w:r>
          </w:hyperlink>
        </w:p>
        <w:p w14:paraId="30F7EAAE" w14:textId="12F939BF"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22" w:history="1">
            <w:r w:rsidR="008217CC" w:rsidRPr="002F144E">
              <w:rPr>
                <w:rStyle w:val="Hiperveza"/>
                <w:rFonts w:ascii="Times New Roman" w:hAnsi="Times New Roman" w:cs="Times New Roman"/>
                <w:noProof/>
              </w:rPr>
              <w:t>5.1.</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SADRŽAJ I NAČIN IZRADE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_Toc70669222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8</w:t>
            </w:r>
            <w:r w:rsidR="008217CC" w:rsidRPr="002F144E">
              <w:rPr>
                <w:rFonts w:ascii="Times New Roman" w:hAnsi="Times New Roman" w:cs="Times New Roman"/>
                <w:noProof/>
                <w:webHidden/>
              </w:rPr>
              <w:fldChar w:fldCharType="end"/>
            </w:r>
          </w:hyperlink>
        </w:p>
        <w:p w14:paraId="31F2DDF8" w14:textId="07AD6829"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23" w:history="1">
            <w:r w:rsidR="008217CC" w:rsidRPr="002F144E">
              <w:rPr>
                <w:rStyle w:val="Hiperveza"/>
                <w:rFonts w:ascii="Times New Roman" w:hAnsi="Times New Roman" w:cs="Times New Roman"/>
                <w:noProof/>
              </w:rPr>
              <w:t>5.2.</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NAČIN, DATUM I VRIJEME DOSTAVE PONUDE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_Toc70669223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8</w:t>
            </w:r>
            <w:r w:rsidR="008217CC" w:rsidRPr="002F144E">
              <w:rPr>
                <w:rFonts w:ascii="Times New Roman" w:hAnsi="Times New Roman" w:cs="Times New Roman"/>
                <w:noProof/>
                <w:webHidden/>
              </w:rPr>
              <w:fldChar w:fldCharType="end"/>
            </w:r>
          </w:hyperlink>
        </w:p>
        <w:p w14:paraId="4D3A34E1" w14:textId="047E515C"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24" w:history="1">
            <w:r w:rsidR="008217CC" w:rsidRPr="002F144E">
              <w:rPr>
                <w:rStyle w:val="Hiperveza"/>
                <w:rFonts w:ascii="Times New Roman" w:hAnsi="Times New Roman" w:cs="Times New Roman"/>
                <w:noProof/>
              </w:rPr>
              <w:t>5.3.</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KRITERIJI ZA ODABIR PONUDE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_Toc70669224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9</w:t>
            </w:r>
            <w:r w:rsidR="008217CC" w:rsidRPr="002F144E">
              <w:rPr>
                <w:rFonts w:ascii="Times New Roman" w:hAnsi="Times New Roman" w:cs="Times New Roman"/>
                <w:noProof/>
                <w:webHidden/>
              </w:rPr>
              <w:fldChar w:fldCharType="end"/>
            </w:r>
          </w:hyperlink>
        </w:p>
        <w:p w14:paraId="4D0B8802" w14:textId="44C8A05C" w:rsidR="008217CC" w:rsidRPr="002F144E" w:rsidRDefault="00BA56BB">
          <w:pPr>
            <w:pStyle w:val="Sadraj2"/>
            <w:tabs>
              <w:tab w:val="right" w:leader="dot" w:pos="9068"/>
            </w:tabs>
            <w:rPr>
              <w:rFonts w:ascii="Times New Roman" w:hAnsi="Times New Roman" w:cs="Times New Roman"/>
              <w:noProof/>
            </w:rPr>
          </w:pPr>
          <w:hyperlink w:anchor="_Toc70669225" w:history="1">
            <w:r w:rsidR="008217CC" w:rsidRPr="002F144E">
              <w:rPr>
                <w:rStyle w:val="Hiperveza"/>
                <w:rFonts w:ascii="Times New Roman" w:hAnsi="Times New Roman" w:cs="Times New Roman"/>
                <w:noProof/>
              </w:rPr>
              <w:t>5.4.</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ROK VALJANOSTI</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_Toc70669225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9</w:t>
            </w:r>
            <w:r w:rsidR="008217CC" w:rsidRPr="002F144E">
              <w:rPr>
                <w:rFonts w:ascii="Times New Roman" w:hAnsi="Times New Roman" w:cs="Times New Roman"/>
                <w:noProof/>
                <w:webHidden/>
              </w:rPr>
              <w:fldChar w:fldCharType="end"/>
            </w:r>
          </w:hyperlink>
        </w:p>
        <w:p w14:paraId="25C54263" w14:textId="255E8D8B" w:rsidR="002F144E" w:rsidRPr="002F144E" w:rsidRDefault="002F144E" w:rsidP="002F144E">
          <w:pPr>
            <w:suppressAutoHyphens/>
            <w:spacing w:after="0" w:line="240" w:lineRule="auto"/>
            <w:rPr>
              <w:rFonts w:ascii="Times New Roman" w:hAnsi="Times New Roman" w:cs="Times New Roman"/>
              <w:sz w:val="22"/>
              <w:lang w:eastAsia="ar-SA"/>
            </w:rPr>
          </w:pPr>
          <w:r w:rsidRPr="002F144E">
            <w:rPr>
              <w:rFonts w:ascii="Times New Roman" w:hAnsi="Times New Roman" w:cs="Times New Roman"/>
              <w:sz w:val="22"/>
              <w:lang w:eastAsia="ar-SA"/>
            </w:rPr>
            <w:t xml:space="preserve">     5.5.  JAMSTVA……………………………………………………………………………</w:t>
          </w:r>
          <w:r>
            <w:rPr>
              <w:rFonts w:ascii="Times New Roman" w:hAnsi="Times New Roman" w:cs="Times New Roman"/>
              <w:sz w:val="22"/>
              <w:lang w:eastAsia="ar-SA"/>
            </w:rPr>
            <w:t>..</w:t>
          </w:r>
          <w:r w:rsidRPr="002F144E">
            <w:rPr>
              <w:rFonts w:ascii="Times New Roman" w:hAnsi="Times New Roman" w:cs="Times New Roman"/>
              <w:sz w:val="22"/>
              <w:lang w:eastAsia="ar-SA"/>
            </w:rPr>
            <w:t>……….9</w:t>
          </w:r>
        </w:p>
        <w:p w14:paraId="4E6DA09F" w14:textId="62476F96" w:rsidR="008217CC" w:rsidRPr="002F144E" w:rsidRDefault="00BA56BB">
          <w:pPr>
            <w:pStyle w:val="Sadraj1"/>
            <w:tabs>
              <w:tab w:val="right" w:leader="dot" w:pos="9068"/>
            </w:tabs>
            <w:rPr>
              <w:rFonts w:ascii="Times New Roman" w:eastAsiaTheme="minorEastAsia" w:hAnsi="Times New Roman" w:cs="Times New Roman"/>
              <w:noProof/>
              <w:color w:val="auto"/>
            </w:rPr>
          </w:pPr>
          <w:hyperlink w:anchor="_Toc70669226" w:history="1">
            <w:r w:rsidR="008217CC" w:rsidRPr="002F144E">
              <w:rPr>
                <w:rStyle w:val="Hiperveza"/>
                <w:rFonts w:ascii="Times New Roman" w:hAnsi="Times New Roman" w:cs="Times New Roman"/>
                <w:noProof/>
              </w:rPr>
              <w:t>6.</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OSTALE ODREDBE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_Toc70669226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10</w:t>
            </w:r>
            <w:r w:rsidR="008217CC" w:rsidRPr="002F144E">
              <w:rPr>
                <w:rFonts w:ascii="Times New Roman" w:hAnsi="Times New Roman" w:cs="Times New Roman"/>
                <w:noProof/>
                <w:webHidden/>
              </w:rPr>
              <w:fldChar w:fldCharType="end"/>
            </w:r>
          </w:hyperlink>
        </w:p>
        <w:p w14:paraId="5EB7E32E" w14:textId="15556826" w:rsidR="008217CC" w:rsidRPr="002F144E" w:rsidRDefault="00BA56BB">
          <w:pPr>
            <w:pStyle w:val="Sadraj2"/>
            <w:tabs>
              <w:tab w:val="right" w:leader="dot" w:pos="9068"/>
            </w:tabs>
            <w:rPr>
              <w:rFonts w:ascii="Times New Roman" w:eastAsiaTheme="minorEastAsia" w:hAnsi="Times New Roman" w:cs="Times New Roman"/>
              <w:noProof/>
              <w:color w:val="auto"/>
            </w:rPr>
          </w:pPr>
          <w:hyperlink w:anchor="_Toc70669227" w:history="1">
            <w:r w:rsidR="008217CC" w:rsidRPr="002F144E">
              <w:rPr>
                <w:rStyle w:val="Hiperveza"/>
                <w:rFonts w:ascii="Times New Roman" w:hAnsi="Times New Roman" w:cs="Times New Roman"/>
                <w:noProof/>
              </w:rPr>
              <w:t>6.1.</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ROK, NAČIN I UVJETI PLAĆANJA</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_Toc70669227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10</w:t>
            </w:r>
            <w:r w:rsidR="008217CC" w:rsidRPr="002F144E">
              <w:rPr>
                <w:rFonts w:ascii="Times New Roman" w:hAnsi="Times New Roman" w:cs="Times New Roman"/>
                <w:noProof/>
                <w:webHidden/>
              </w:rPr>
              <w:fldChar w:fldCharType="end"/>
            </w:r>
          </w:hyperlink>
        </w:p>
        <w:p w14:paraId="4F93395F" w14:textId="425AE1FD" w:rsidR="008217CC" w:rsidRPr="002F144E" w:rsidRDefault="00BA56BB">
          <w:pPr>
            <w:pStyle w:val="Sadraj2"/>
            <w:tabs>
              <w:tab w:val="right" w:leader="dot" w:pos="9068"/>
            </w:tabs>
            <w:rPr>
              <w:rFonts w:ascii="Times New Roman" w:hAnsi="Times New Roman" w:cs="Times New Roman"/>
              <w:noProof/>
            </w:rPr>
          </w:pPr>
          <w:hyperlink w:anchor="_Toc70669228" w:history="1">
            <w:r w:rsidR="008217CC" w:rsidRPr="002F144E">
              <w:rPr>
                <w:rStyle w:val="Hiperveza"/>
                <w:rFonts w:ascii="Times New Roman" w:hAnsi="Times New Roman" w:cs="Times New Roman"/>
                <w:noProof/>
              </w:rPr>
              <w:t>6.2.</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OBAVIJEST O REZULTATIMA NABAVE</w:t>
            </w:r>
            <w:r w:rsidR="008217CC" w:rsidRPr="002F144E">
              <w:rPr>
                <w:rFonts w:ascii="Times New Roman" w:hAnsi="Times New Roman" w:cs="Times New Roman"/>
                <w:noProof/>
                <w:webHidden/>
              </w:rPr>
              <w:tab/>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_Toc70669228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10</w:t>
            </w:r>
            <w:r w:rsidR="008217CC" w:rsidRPr="002F144E">
              <w:rPr>
                <w:rFonts w:ascii="Times New Roman" w:hAnsi="Times New Roman" w:cs="Times New Roman"/>
                <w:noProof/>
                <w:webHidden/>
              </w:rPr>
              <w:fldChar w:fldCharType="end"/>
            </w:r>
          </w:hyperlink>
        </w:p>
        <w:p w14:paraId="3E0DE588" w14:textId="479868DA" w:rsidR="002F144E" w:rsidRPr="002F144E" w:rsidRDefault="002F144E" w:rsidP="002F144E">
          <w:pPr>
            <w:suppressAutoHyphens/>
            <w:spacing w:after="0" w:line="240" w:lineRule="auto"/>
            <w:rPr>
              <w:rFonts w:ascii="Times New Roman" w:eastAsia="Times New Roman" w:hAnsi="Times New Roman" w:cs="Times New Roman"/>
              <w:i/>
              <w:sz w:val="22"/>
              <w:lang w:eastAsia="ar-SA"/>
            </w:rPr>
          </w:pPr>
          <w:r w:rsidRPr="002F144E">
            <w:rPr>
              <w:rFonts w:ascii="Times New Roman" w:eastAsia="Times New Roman" w:hAnsi="Times New Roman" w:cs="Times New Roman"/>
              <w:i/>
              <w:sz w:val="22"/>
              <w:lang w:eastAsia="ar-SA"/>
            </w:rPr>
            <w:t xml:space="preserve">    6.3.  </w:t>
          </w:r>
          <w:r w:rsidRPr="002F144E">
            <w:rPr>
              <w:rFonts w:ascii="Times New Roman" w:eastAsia="Times New Roman" w:hAnsi="Times New Roman" w:cs="Times New Roman"/>
              <w:sz w:val="22"/>
              <w:lang w:eastAsia="ar-SA"/>
            </w:rPr>
            <w:t>POUKA O PRAVNOM LIJEKU…………………………………</w:t>
          </w:r>
          <w:r>
            <w:rPr>
              <w:rFonts w:ascii="Times New Roman" w:eastAsia="Times New Roman" w:hAnsi="Times New Roman" w:cs="Times New Roman"/>
              <w:sz w:val="22"/>
              <w:lang w:eastAsia="ar-SA"/>
            </w:rPr>
            <w:t>…..</w:t>
          </w:r>
          <w:r w:rsidRPr="002F144E">
            <w:rPr>
              <w:rFonts w:ascii="Times New Roman" w:eastAsia="Times New Roman" w:hAnsi="Times New Roman" w:cs="Times New Roman"/>
              <w:sz w:val="22"/>
              <w:lang w:eastAsia="ar-SA"/>
            </w:rPr>
            <w:t>……………………….10</w:t>
          </w:r>
        </w:p>
        <w:p w14:paraId="5E0CCD4C" w14:textId="39DA7E71" w:rsidR="008217CC" w:rsidRPr="002F144E" w:rsidRDefault="00BA56BB">
          <w:pPr>
            <w:pStyle w:val="Sadraj1"/>
            <w:tabs>
              <w:tab w:val="right" w:leader="dot" w:pos="9068"/>
            </w:tabs>
            <w:rPr>
              <w:rFonts w:ascii="Times New Roman" w:eastAsiaTheme="minorEastAsia" w:hAnsi="Times New Roman" w:cs="Times New Roman"/>
              <w:noProof/>
              <w:color w:val="auto"/>
            </w:rPr>
          </w:pPr>
          <w:hyperlink w:anchor="_Toc70669229" w:history="1">
            <w:r w:rsidR="008217CC" w:rsidRPr="002F144E">
              <w:rPr>
                <w:rStyle w:val="Hiperveza"/>
                <w:rFonts w:ascii="Times New Roman" w:hAnsi="Times New Roman" w:cs="Times New Roman"/>
                <w:noProof/>
              </w:rPr>
              <w:t>7.</w:t>
            </w:r>
            <w:r w:rsidR="008217CC" w:rsidRPr="002F144E">
              <w:rPr>
                <w:rStyle w:val="Hiperveza"/>
                <w:rFonts w:ascii="Times New Roman" w:eastAsia="Arial" w:hAnsi="Times New Roman" w:cs="Times New Roman"/>
                <w:noProof/>
              </w:rPr>
              <w:t xml:space="preserve"> </w:t>
            </w:r>
            <w:r w:rsidR="008217CC" w:rsidRPr="002F144E">
              <w:rPr>
                <w:rStyle w:val="Hiperveza"/>
                <w:rFonts w:ascii="Times New Roman" w:hAnsi="Times New Roman" w:cs="Times New Roman"/>
                <w:noProof/>
              </w:rPr>
              <w:t>PRILOZI</w:t>
            </w:r>
            <w:r w:rsidR="00B13AAB">
              <w:rPr>
                <w:rStyle w:val="Hiperveza"/>
                <w:rFonts w:ascii="Times New Roman" w:hAnsi="Times New Roman" w:cs="Times New Roman"/>
                <w:noProof/>
              </w:rPr>
              <w:t>………………………………………………………………………………………...…..</w:t>
            </w:r>
            <w:r w:rsidR="008217CC" w:rsidRPr="002F144E">
              <w:rPr>
                <w:rFonts w:ascii="Times New Roman" w:hAnsi="Times New Roman" w:cs="Times New Roman"/>
                <w:noProof/>
                <w:webHidden/>
              </w:rPr>
              <w:fldChar w:fldCharType="begin"/>
            </w:r>
            <w:r w:rsidR="008217CC" w:rsidRPr="002F144E">
              <w:rPr>
                <w:rFonts w:ascii="Times New Roman" w:hAnsi="Times New Roman" w:cs="Times New Roman"/>
                <w:noProof/>
                <w:webHidden/>
              </w:rPr>
              <w:instrText xml:space="preserve"> PAGEREF _Toc70669229 \h </w:instrText>
            </w:r>
            <w:r w:rsidR="008217CC" w:rsidRPr="002F144E">
              <w:rPr>
                <w:rFonts w:ascii="Times New Roman" w:hAnsi="Times New Roman" w:cs="Times New Roman"/>
                <w:noProof/>
                <w:webHidden/>
              </w:rPr>
            </w:r>
            <w:r w:rsidR="008217CC" w:rsidRPr="002F144E">
              <w:rPr>
                <w:rFonts w:ascii="Times New Roman" w:hAnsi="Times New Roman" w:cs="Times New Roman"/>
                <w:noProof/>
                <w:webHidden/>
              </w:rPr>
              <w:fldChar w:fldCharType="separate"/>
            </w:r>
            <w:r w:rsidR="00DB504B">
              <w:rPr>
                <w:rFonts w:ascii="Times New Roman" w:hAnsi="Times New Roman" w:cs="Times New Roman"/>
                <w:noProof/>
                <w:webHidden/>
              </w:rPr>
              <w:t>10</w:t>
            </w:r>
            <w:r w:rsidR="008217CC" w:rsidRPr="002F144E">
              <w:rPr>
                <w:rFonts w:ascii="Times New Roman" w:hAnsi="Times New Roman" w:cs="Times New Roman"/>
                <w:noProof/>
                <w:webHidden/>
              </w:rPr>
              <w:fldChar w:fldCharType="end"/>
            </w:r>
          </w:hyperlink>
        </w:p>
        <w:p w14:paraId="32F3A318" w14:textId="2C2CCA02" w:rsidR="00F40BA7" w:rsidRPr="00263E01" w:rsidRDefault="008217CC">
          <w:pPr>
            <w:rPr>
              <w:rFonts w:ascii="Times New Roman" w:hAnsi="Times New Roman" w:cs="Times New Roman"/>
              <w:szCs w:val="24"/>
            </w:rPr>
          </w:pPr>
          <w:r w:rsidRPr="002F144E">
            <w:rPr>
              <w:rFonts w:ascii="Times New Roman" w:hAnsi="Times New Roman" w:cs="Times New Roman"/>
              <w:sz w:val="22"/>
            </w:rPr>
            <w:fldChar w:fldCharType="end"/>
          </w:r>
        </w:p>
      </w:sdtContent>
    </w:sdt>
    <w:p w14:paraId="47C48E5C" w14:textId="77777777" w:rsidR="00F40BA7" w:rsidRPr="00263E01" w:rsidRDefault="008217CC">
      <w:pPr>
        <w:spacing w:after="20" w:line="259" w:lineRule="auto"/>
        <w:ind w:left="0" w:right="0" w:firstLine="0"/>
        <w:jc w:val="left"/>
        <w:rPr>
          <w:rFonts w:ascii="Times New Roman" w:hAnsi="Times New Roman" w:cs="Times New Roman"/>
          <w:szCs w:val="24"/>
        </w:rPr>
      </w:pPr>
      <w:r w:rsidRPr="00263E01">
        <w:rPr>
          <w:rFonts w:ascii="Times New Roman" w:hAnsi="Times New Roman" w:cs="Times New Roman"/>
          <w:szCs w:val="24"/>
        </w:rPr>
        <w:t xml:space="preserve"> </w:t>
      </w:r>
    </w:p>
    <w:p w14:paraId="5A963391" w14:textId="77777777" w:rsidR="00F40BA7" w:rsidRDefault="008217CC">
      <w:pPr>
        <w:spacing w:after="35" w:line="259" w:lineRule="auto"/>
        <w:ind w:left="0" w:right="0" w:firstLine="0"/>
        <w:jc w:val="left"/>
        <w:rPr>
          <w:rFonts w:ascii="Times New Roman" w:hAnsi="Times New Roman" w:cs="Times New Roman"/>
          <w:szCs w:val="24"/>
        </w:rPr>
      </w:pPr>
      <w:r w:rsidRPr="00263E01">
        <w:rPr>
          <w:rFonts w:ascii="Times New Roman" w:hAnsi="Times New Roman" w:cs="Times New Roman"/>
          <w:szCs w:val="24"/>
        </w:rPr>
        <w:t xml:space="preserve"> </w:t>
      </w:r>
    </w:p>
    <w:p w14:paraId="35528EF0" w14:textId="77777777" w:rsidR="00DD03EC" w:rsidRPr="00263E01" w:rsidRDefault="00DD03EC">
      <w:pPr>
        <w:spacing w:after="35" w:line="259" w:lineRule="auto"/>
        <w:ind w:left="0" w:right="0" w:firstLine="0"/>
        <w:jc w:val="left"/>
        <w:rPr>
          <w:rFonts w:ascii="Times New Roman" w:hAnsi="Times New Roman" w:cs="Times New Roman"/>
          <w:szCs w:val="24"/>
        </w:rPr>
      </w:pPr>
    </w:p>
    <w:p w14:paraId="4F451AD7" w14:textId="77777777" w:rsidR="00F40BA7" w:rsidRPr="00B13AAB" w:rsidRDefault="008217CC">
      <w:pPr>
        <w:spacing w:after="0" w:line="259" w:lineRule="auto"/>
        <w:ind w:left="0" w:right="0" w:firstLine="0"/>
        <w:jc w:val="left"/>
        <w:rPr>
          <w:rFonts w:ascii="Times New Roman" w:hAnsi="Times New Roman" w:cs="Times New Roman"/>
          <w:szCs w:val="24"/>
        </w:rPr>
      </w:pPr>
      <w:r w:rsidRPr="00263E01">
        <w:rPr>
          <w:rFonts w:ascii="Times New Roman" w:hAnsi="Times New Roman" w:cs="Times New Roman"/>
          <w:szCs w:val="24"/>
        </w:rPr>
        <w:lastRenderedPageBreak/>
        <w:t xml:space="preserve"> </w:t>
      </w:r>
      <w:r w:rsidRPr="00263E01">
        <w:rPr>
          <w:rFonts w:ascii="Times New Roman" w:hAnsi="Times New Roman" w:cs="Times New Roman"/>
          <w:szCs w:val="24"/>
        </w:rPr>
        <w:tab/>
      </w:r>
      <w:r w:rsidRPr="00263E01">
        <w:rPr>
          <w:rFonts w:ascii="Times New Roman" w:hAnsi="Times New Roman" w:cs="Times New Roman"/>
          <w:color w:val="2E5395"/>
          <w:szCs w:val="24"/>
        </w:rPr>
        <w:t xml:space="preserve"> </w:t>
      </w:r>
    </w:p>
    <w:p w14:paraId="292389CA" w14:textId="77777777" w:rsidR="00F40BA7" w:rsidRPr="00B13AAB" w:rsidRDefault="008217CC">
      <w:pPr>
        <w:pStyle w:val="Naslov1"/>
        <w:ind w:left="11" w:right="10"/>
        <w:rPr>
          <w:rFonts w:ascii="Times New Roman" w:hAnsi="Times New Roman" w:cs="Times New Roman"/>
          <w:szCs w:val="24"/>
        </w:rPr>
      </w:pPr>
      <w:bookmarkStart w:id="1" w:name="_Toc70669199"/>
      <w:r w:rsidRPr="00B13AAB">
        <w:rPr>
          <w:rFonts w:ascii="Times New Roman" w:hAnsi="Times New Roman" w:cs="Times New Roman"/>
          <w:szCs w:val="24"/>
        </w:rPr>
        <w:t>1.</w:t>
      </w:r>
      <w:r w:rsidRPr="00B13AAB">
        <w:rPr>
          <w:rFonts w:ascii="Times New Roman" w:eastAsia="Arial" w:hAnsi="Times New Roman" w:cs="Times New Roman"/>
          <w:szCs w:val="24"/>
        </w:rPr>
        <w:t xml:space="preserve"> </w:t>
      </w:r>
      <w:r w:rsidRPr="00B13AAB">
        <w:rPr>
          <w:rFonts w:ascii="Times New Roman" w:hAnsi="Times New Roman" w:cs="Times New Roman"/>
          <w:szCs w:val="24"/>
        </w:rPr>
        <w:t>OPĆI PODACI</w:t>
      </w:r>
      <w:bookmarkEnd w:id="1"/>
      <w:r w:rsidRPr="00B13AAB">
        <w:rPr>
          <w:rFonts w:ascii="Times New Roman" w:hAnsi="Times New Roman" w:cs="Times New Roman"/>
          <w:szCs w:val="24"/>
        </w:rPr>
        <w:t xml:space="preserve"> </w:t>
      </w:r>
    </w:p>
    <w:p w14:paraId="5369E27F" w14:textId="77777777" w:rsidR="00F40BA7" w:rsidRPr="00B13AAB" w:rsidRDefault="008217CC">
      <w:pPr>
        <w:spacing w:after="96"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2023135B" w14:textId="77777777" w:rsidR="00F40BA7" w:rsidRPr="00B13AAB" w:rsidRDefault="008217CC">
      <w:pPr>
        <w:pStyle w:val="Naslov2"/>
        <w:ind w:left="-5"/>
        <w:rPr>
          <w:rFonts w:ascii="Times New Roman" w:hAnsi="Times New Roman" w:cs="Times New Roman"/>
          <w:szCs w:val="24"/>
        </w:rPr>
      </w:pPr>
      <w:bookmarkStart w:id="2" w:name="_Toc70669200"/>
      <w:r w:rsidRPr="00B13AAB">
        <w:rPr>
          <w:rFonts w:ascii="Times New Roman" w:hAnsi="Times New Roman" w:cs="Times New Roman"/>
          <w:szCs w:val="24"/>
        </w:rPr>
        <w:t>1.1.</w:t>
      </w:r>
      <w:r w:rsidRPr="00B13AAB">
        <w:rPr>
          <w:rFonts w:ascii="Times New Roman" w:eastAsia="Arial" w:hAnsi="Times New Roman" w:cs="Times New Roman"/>
          <w:szCs w:val="24"/>
        </w:rPr>
        <w:t xml:space="preserve"> </w:t>
      </w:r>
      <w:r w:rsidRPr="00B13AAB">
        <w:rPr>
          <w:rFonts w:ascii="Times New Roman" w:hAnsi="Times New Roman" w:cs="Times New Roman"/>
          <w:szCs w:val="24"/>
        </w:rPr>
        <w:t>PODACI O NARUČITELJU</w:t>
      </w:r>
      <w:bookmarkEnd w:id="2"/>
      <w:r w:rsidRPr="00B13AAB">
        <w:rPr>
          <w:rFonts w:ascii="Times New Roman" w:hAnsi="Times New Roman" w:cs="Times New Roman"/>
          <w:szCs w:val="24"/>
        </w:rPr>
        <w:t xml:space="preserve">  </w:t>
      </w:r>
    </w:p>
    <w:p w14:paraId="7CAA4F24" w14:textId="77777777"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tbl>
      <w:tblPr>
        <w:tblStyle w:val="TableGrid"/>
        <w:tblW w:w="13258" w:type="dxa"/>
        <w:tblInd w:w="110" w:type="dxa"/>
        <w:tblLook w:val="04A0" w:firstRow="1" w:lastRow="0" w:firstColumn="1" w:lastColumn="0" w:noHBand="0" w:noVBand="1"/>
      </w:tblPr>
      <w:tblGrid>
        <w:gridCol w:w="8821"/>
        <w:gridCol w:w="4437"/>
      </w:tblGrid>
      <w:tr w:rsidR="00F40BA7" w:rsidRPr="00B13AAB" w14:paraId="708EF6CB" w14:textId="77777777" w:rsidTr="00345088">
        <w:trPr>
          <w:trHeight w:val="290"/>
        </w:trPr>
        <w:tc>
          <w:tcPr>
            <w:tcW w:w="8821" w:type="dxa"/>
            <w:tcBorders>
              <w:top w:val="nil"/>
              <w:left w:val="nil"/>
              <w:bottom w:val="nil"/>
              <w:right w:val="nil"/>
            </w:tcBorders>
          </w:tcPr>
          <w:p w14:paraId="2CAB040D" w14:textId="488D620C" w:rsidR="00F40BA7" w:rsidRPr="00B13AAB" w:rsidRDefault="00345088" w:rsidP="00EC6613">
            <w:pPr>
              <w:spacing w:after="0" w:line="259" w:lineRule="auto"/>
              <w:ind w:left="0" w:right="0" w:firstLine="0"/>
              <w:jc w:val="left"/>
              <w:rPr>
                <w:rFonts w:ascii="Times New Roman" w:hAnsi="Times New Roman" w:cs="Times New Roman"/>
                <w:b/>
                <w:szCs w:val="24"/>
              </w:rPr>
            </w:pPr>
            <w:r w:rsidRPr="00B13AAB">
              <w:rPr>
                <w:rFonts w:ascii="Times New Roman" w:hAnsi="Times New Roman" w:cs="Times New Roman"/>
                <w:b/>
                <w:szCs w:val="24"/>
              </w:rPr>
              <w:t>NARUČITELJ: Općina Škabrnja</w:t>
            </w:r>
          </w:p>
        </w:tc>
        <w:tc>
          <w:tcPr>
            <w:tcW w:w="4437" w:type="dxa"/>
            <w:tcBorders>
              <w:top w:val="nil"/>
              <w:left w:val="nil"/>
              <w:bottom w:val="nil"/>
              <w:right w:val="nil"/>
            </w:tcBorders>
          </w:tcPr>
          <w:p w14:paraId="37C736D2" w14:textId="4C962552" w:rsidR="00F40BA7" w:rsidRPr="00B13AAB" w:rsidRDefault="00F40BA7">
            <w:pPr>
              <w:spacing w:after="0" w:line="259" w:lineRule="auto"/>
              <w:ind w:left="0" w:right="0" w:firstLine="0"/>
              <w:rPr>
                <w:rFonts w:ascii="Times New Roman" w:hAnsi="Times New Roman" w:cs="Times New Roman"/>
                <w:szCs w:val="24"/>
              </w:rPr>
            </w:pPr>
          </w:p>
        </w:tc>
      </w:tr>
      <w:tr w:rsidR="00F40BA7" w:rsidRPr="00B13AAB" w14:paraId="514F7629" w14:textId="77777777" w:rsidTr="00345088">
        <w:trPr>
          <w:trHeight w:val="336"/>
        </w:trPr>
        <w:tc>
          <w:tcPr>
            <w:tcW w:w="8821" w:type="dxa"/>
            <w:tcBorders>
              <w:top w:val="nil"/>
              <w:left w:val="nil"/>
              <w:bottom w:val="nil"/>
              <w:right w:val="nil"/>
            </w:tcBorders>
          </w:tcPr>
          <w:p w14:paraId="379EC827" w14:textId="08159345" w:rsidR="00F40BA7" w:rsidRPr="00B13AAB" w:rsidRDefault="008217CC" w:rsidP="00EC6613">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 xml:space="preserve">OIB: </w:t>
            </w:r>
            <w:r w:rsidR="00345088" w:rsidRPr="00B13AAB">
              <w:rPr>
                <w:rFonts w:ascii="Times New Roman" w:hAnsi="Times New Roman" w:cs="Times New Roman"/>
                <w:b/>
                <w:szCs w:val="24"/>
              </w:rPr>
              <w:t>39446016095</w:t>
            </w:r>
          </w:p>
        </w:tc>
        <w:tc>
          <w:tcPr>
            <w:tcW w:w="4437" w:type="dxa"/>
            <w:tcBorders>
              <w:top w:val="nil"/>
              <w:left w:val="nil"/>
              <w:bottom w:val="nil"/>
              <w:right w:val="nil"/>
            </w:tcBorders>
          </w:tcPr>
          <w:p w14:paraId="61714420" w14:textId="65AAB10E" w:rsidR="00F40BA7" w:rsidRPr="00B13AAB" w:rsidRDefault="00F40BA7">
            <w:pPr>
              <w:spacing w:after="0" w:line="259" w:lineRule="auto"/>
              <w:ind w:left="0" w:right="0" w:firstLine="0"/>
              <w:jc w:val="left"/>
              <w:rPr>
                <w:rFonts w:ascii="Times New Roman" w:hAnsi="Times New Roman" w:cs="Times New Roman"/>
                <w:szCs w:val="24"/>
              </w:rPr>
            </w:pPr>
          </w:p>
        </w:tc>
      </w:tr>
      <w:tr w:rsidR="00F40BA7" w:rsidRPr="00B13AAB" w14:paraId="2ADFF096" w14:textId="77777777" w:rsidTr="00345088">
        <w:trPr>
          <w:trHeight w:val="338"/>
        </w:trPr>
        <w:tc>
          <w:tcPr>
            <w:tcW w:w="8821" w:type="dxa"/>
            <w:tcBorders>
              <w:top w:val="nil"/>
              <w:left w:val="nil"/>
              <w:bottom w:val="nil"/>
              <w:right w:val="nil"/>
            </w:tcBorders>
          </w:tcPr>
          <w:p w14:paraId="7074EA5E" w14:textId="15971CB8" w:rsidR="00F40BA7" w:rsidRPr="00B13AAB" w:rsidRDefault="00F40BA7" w:rsidP="00EC6613">
            <w:pPr>
              <w:spacing w:after="0" w:line="259" w:lineRule="auto"/>
              <w:ind w:left="0" w:right="0" w:firstLine="0"/>
              <w:jc w:val="left"/>
              <w:rPr>
                <w:rFonts w:ascii="Times New Roman" w:hAnsi="Times New Roman" w:cs="Times New Roman"/>
                <w:szCs w:val="24"/>
              </w:rPr>
            </w:pPr>
          </w:p>
        </w:tc>
        <w:tc>
          <w:tcPr>
            <w:tcW w:w="4437" w:type="dxa"/>
            <w:tcBorders>
              <w:top w:val="nil"/>
              <w:left w:val="nil"/>
              <w:bottom w:val="nil"/>
              <w:right w:val="nil"/>
            </w:tcBorders>
          </w:tcPr>
          <w:p w14:paraId="5050126E" w14:textId="6057598C" w:rsidR="00F40BA7" w:rsidRPr="00B13AAB" w:rsidRDefault="00F40BA7">
            <w:pPr>
              <w:spacing w:after="0" w:line="259" w:lineRule="auto"/>
              <w:ind w:left="0" w:right="0" w:firstLine="0"/>
              <w:jc w:val="left"/>
              <w:rPr>
                <w:rFonts w:ascii="Times New Roman" w:hAnsi="Times New Roman" w:cs="Times New Roman"/>
                <w:szCs w:val="24"/>
              </w:rPr>
            </w:pPr>
          </w:p>
        </w:tc>
      </w:tr>
      <w:tr w:rsidR="00F40BA7" w:rsidRPr="00B13AAB" w14:paraId="0821F01A" w14:textId="77777777" w:rsidTr="00345088">
        <w:trPr>
          <w:trHeight w:val="338"/>
        </w:trPr>
        <w:tc>
          <w:tcPr>
            <w:tcW w:w="8821" w:type="dxa"/>
            <w:tcBorders>
              <w:top w:val="nil"/>
              <w:left w:val="nil"/>
              <w:bottom w:val="nil"/>
              <w:right w:val="nil"/>
            </w:tcBorders>
          </w:tcPr>
          <w:p w14:paraId="6C1D702C" w14:textId="722A61D6" w:rsidR="00F40BA7" w:rsidRPr="00B13AAB" w:rsidRDefault="00345088" w:rsidP="00EC6613">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ODGOVORNA OSOBA</w:t>
            </w:r>
            <w:r w:rsidR="008217CC" w:rsidRPr="00B13AAB">
              <w:rPr>
                <w:rFonts w:ascii="Times New Roman" w:hAnsi="Times New Roman" w:cs="Times New Roman"/>
                <w:b/>
                <w:szCs w:val="24"/>
              </w:rPr>
              <w:t xml:space="preserve">: </w:t>
            </w:r>
            <w:r w:rsidRPr="00B13AAB">
              <w:rPr>
                <w:rFonts w:ascii="Times New Roman" w:hAnsi="Times New Roman" w:cs="Times New Roman"/>
                <w:b/>
                <w:szCs w:val="24"/>
              </w:rPr>
              <w:t>Općinski načelnik  Ivan  Škara</w:t>
            </w:r>
          </w:p>
        </w:tc>
        <w:tc>
          <w:tcPr>
            <w:tcW w:w="4437" w:type="dxa"/>
            <w:tcBorders>
              <w:top w:val="nil"/>
              <w:left w:val="nil"/>
              <w:bottom w:val="nil"/>
              <w:right w:val="nil"/>
            </w:tcBorders>
          </w:tcPr>
          <w:p w14:paraId="40654557" w14:textId="12134C8B" w:rsidR="00F40BA7" w:rsidRPr="00B13AAB" w:rsidRDefault="00F40BA7">
            <w:pPr>
              <w:spacing w:after="0" w:line="259" w:lineRule="auto"/>
              <w:ind w:left="0" w:right="0" w:firstLine="0"/>
              <w:jc w:val="left"/>
              <w:rPr>
                <w:rFonts w:ascii="Times New Roman" w:hAnsi="Times New Roman" w:cs="Times New Roman"/>
                <w:szCs w:val="24"/>
              </w:rPr>
            </w:pPr>
          </w:p>
        </w:tc>
      </w:tr>
      <w:tr w:rsidR="00F40BA7" w:rsidRPr="00B13AAB" w14:paraId="187BE612" w14:textId="77777777" w:rsidTr="00345088">
        <w:trPr>
          <w:trHeight w:val="336"/>
        </w:trPr>
        <w:tc>
          <w:tcPr>
            <w:tcW w:w="8821" w:type="dxa"/>
            <w:tcBorders>
              <w:top w:val="nil"/>
              <w:left w:val="nil"/>
              <w:bottom w:val="nil"/>
              <w:right w:val="nil"/>
            </w:tcBorders>
          </w:tcPr>
          <w:p w14:paraId="1904D297" w14:textId="5EF84F8B" w:rsidR="00F40BA7" w:rsidRPr="00B13AAB" w:rsidRDefault="008217CC" w:rsidP="00EC6613">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 xml:space="preserve">Telefon: </w:t>
            </w:r>
            <w:r w:rsidR="00345088" w:rsidRPr="00B13AAB">
              <w:rPr>
                <w:rFonts w:ascii="Times New Roman" w:hAnsi="Times New Roman" w:cs="Times New Roman"/>
                <w:b/>
                <w:szCs w:val="24"/>
              </w:rPr>
              <w:t>023 637 262</w:t>
            </w:r>
          </w:p>
        </w:tc>
        <w:tc>
          <w:tcPr>
            <w:tcW w:w="4437" w:type="dxa"/>
            <w:tcBorders>
              <w:top w:val="nil"/>
              <w:left w:val="nil"/>
              <w:bottom w:val="nil"/>
              <w:right w:val="nil"/>
            </w:tcBorders>
          </w:tcPr>
          <w:p w14:paraId="690FA6B9" w14:textId="6EC62497"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tc>
      </w:tr>
      <w:tr w:rsidR="00F40BA7" w:rsidRPr="00B13AAB" w14:paraId="0246FE6D" w14:textId="77777777" w:rsidTr="00345088">
        <w:trPr>
          <w:trHeight w:val="336"/>
        </w:trPr>
        <w:tc>
          <w:tcPr>
            <w:tcW w:w="8821" w:type="dxa"/>
            <w:tcBorders>
              <w:top w:val="nil"/>
              <w:left w:val="nil"/>
              <w:bottom w:val="nil"/>
              <w:right w:val="nil"/>
            </w:tcBorders>
          </w:tcPr>
          <w:p w14:paraId="6435F25D" w14:textId="77106AA0"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 xml:space="preserve">Fax: </w:t>
            </w:r>
            <w:r w:rsidR="00345088" w:rsidRPr="00B13AAB">
              <w:rPr>
                <w:rFonts w:ascii="Times New Roman" w:hAnsi="Times New Roman" w:cs="Times New Roman"/>
                <w:b/>
                <w:szCs w:val="24"/>
              </w:rPr>
              <w:t>023 637 706</w:t>
            </w:r>
          </w:p>
        </w:tc>
        <w:tc>
          <w:tcPr>
            <w:tcW w:w="4437" w:type="dxa"/>
            <w:tcBorders>
              <w:top w:val="nil"/>
              <w:left w:val="nil"/>
              <w:bottom w:val="nil"/>
              <w:right w:val="nil"/>
            </w:tcBorders>
          </w:tcPr>
          <w:p w14:paraId="049FD1F9" w14:textId="1DFA8B31" w:rsidR="00F40BA7" w:rsidRPr="00B13AAB" w:rsidRDefault="00F40BA7">
            <w:pPr>
              <w:spacing w:after="0" w:line="259" w:lineRule="auto"/>
              <w:ind w:left="0" w:right="0" w:firstLine="0"/>
              <w:jc w:val="left"/>
              <w:rPr>
                <w:rFonts w:ascii="Times New Roman" w:hAnsi="Times New Roman" w:cs="Times New Roman"/>
                <w:szCs w:val="24"/>
              </w:rPr>
            </w:pPr>
          </w:p>
        </w:tc>
      </w:tr>
      <w:tr w:rsidR="00F40BA7" w:rsidRPr="00B13AAB" w14:paraId="687023C4" w14:textId="77777777" w:rsidTr="00345088">
        <w:trPr>
          <w:trHeight w:val="336"/>
        </w:trPr>
        <w:tc>
          <w:tcPr>
            <w:tcW w:w="8821" w:type="dxa"/>
            <w:tcBorders>
              <w:top w:val="nil"/>
              <w:left w:val="nil"/>
              <w:bottom w:val="nil"/>
              <w:right w:val="nil"/>
            </w:tcBorders>
          </w:tcPr>
          <w:p w14:paraId="607F2B88" w14:textId="4512DF6A" w:rsidR="00F40BA7" w:rsidRPr="00B13AAB" w:rsidRDefault="008217CC" w:rsidP="00EC6613">
            <w:pPr>
              <w:spacing w:after="0" w:line="259" w:lineRule="auto"/>
              <w:ind w:left="0" w:right="0" w:firstLine="0"/>
              <w:jc w:val="left"/>
              <w:rPr>
                <w:rFonts w:ascii="Times New Roman" w:hAnsi="Times New Roman" w:cs="Times New Roman"/>
                <w:b/>
                <w:szCs w:val="24"/>
              </w:rPr>
            </w:pPr>
            <w:r w:rsidRPr="00B13AAB">
              <w:rPr>
                <w:rFonts w:ascii="Times New Roman" w:hAnsi="Times New Roman" w:cs="Times New Roman"/>
                <w:b/>
                <w:szCs w:val="24"/>
              </w:rPr>
              <w:t xml:space="preserve">Internetska adresa: </w:t>
            </w:r>
            <w:hyperlink r:id="rId10" w:history="1">
              <w:r w:rsidR="00345088" w:rsidRPr="00B13AAB">
                <w:rPr>
                  <w:rStyle w:val="Hiperveza"/>
                  <w:rFonts w:ascii="Times New Roman" w:hAnsi="Times New Roman" w:cs="Times New Roman"/>
                  <w:b/>
                  <w:szCs w:val="24"/>
                </w:rPr>
                <w:t>https://www.opcina-skabrnja.hr/</w:t>
              </w:r>
            </w:hyperlink>
          </w:p>
          <w:p w14:paraId="789B3B37" w14:textId="3596426D" w:rsidR="00345088" w:rsidRPr="00B13AAB" w:rsidRDefault="00345088" w:rsidP="00EC6613">
            <w:pPr>
              <w:spacing w:after="0" w:line="259" w:lineRule="auto"/>
              <w:ind w:left="0" w:right="0" w:firstLine="0"/>
              <w:jc w:val="left"/>
              <w:rPr>
                <w:rFonts w:ascii="Times New Roman" w:hAnsi="Times New Roman" w:cs="Times New Roman"/>
                <w:szCs w:val="24"/>
              </w:rPr>
            </w:pPr>
          </w:p>
        </w:tc>
        <w:tc>
          <w:tcPr>
            <w:tcW w:w="4437" w:type="dxa"/>
            <w:tcBorders>
              <w:top w:val="nil"/>
              <w:left w:val="nil"/>
              <w:bottom w:val="nil"/>
              <w:right w:val="nil"/>
            </w:tcBorders>
          </w:tcPr>
          <w:p w14:paraId="763B9FD8" w14:textId="2FBA88EE" w:rsidR="00F40BA7" w:rsidRPr="00B13AAB" w:rsidRDefault="00BA56BB">
            <w:pPr>
              <w:spacing w:after="0" w:line="259" w:lineRule="auto"/>
              <w:ind w:left="0" w:right="0" w:firstLine="0"/>
              <w:jc w:val="left"/>
              <w:rPr>
                <w:rFonts w:ascii="Times New Roman" w:hAnsi="Times New Roman" w:cs="Times New Roman"/>
                <w:szCs w:val="24"/>
              </w:rPr>
            </w:pPr>
            <w:hyperlink r:id="rId11">
              <w:r w:rsidR="008217CC" w:rsidRPr="00B13AAB">
                <w:rPr>
                  <w:rFonts w:ascii="Times New Roman" w:hAnsi="Times New Roman" w:cs="Times New Roman"/>
                  <w:szCs w:val="24"/>
                </w:rPr>
                <w:t xml:space="preserve"> </w:t>
              </w:r>
            </w:hyperlink>
            <w:r w:rsidR="008217CC" w:rsidRPr="00B13AAB">
              <w:rPr>
                <w:rFonts w:ascii="Times New Roman" w:hAnsi="Times New Roman" w:cs="Times New Roman"/>
                <w:szCs w:val="24"/>
              </w:rPr>
              <w:t xml:space="preserve"> </w:t>
            </w:r>
          </w:p>
        </w:tc>
      </w:tr>
      <w:tr w:rsidR="00F40BA7" w:rsidRPr="00B13AAB" w14:paraId="160F7388" w14:textId="77777777" w:rsidTr="00345088">
        <w:trPr>
          <w:trHeight w:val="290"/>
        </w:trPr>
        <w:tc>
          <w:tcPr>
            <w:tcW w:w="8821" w:type="dxa"/>
            <w:tcBorders>
              <w:top w:val="nil"/>
              <w:left w:val="nil"/>
              <w:bottom w:val="nil"/>
              <w:right w:val="nil"/>
            </w:tcBorders>
          </w:tcPr>
          <w:p w14:paraId="3119119C" w14:textId="4BD761E1" w:rsidR="00F40BA7" w:rsidRPr="00B13AAB" w:rsidRDefault="008217CC" w:rsidP="00EC6613">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 xml:space="preserve">E-mail: </w:t>
            </w:r>
            <w:r w:rsidR="00345088" w:rsidRPr="00B13AAB">
              <w:rPr>
                <w:rFonts w:ascii="Times New Roman" w:hAnsi="Times New Roman" w:cs="Times New Roman"/>
                <w:b/>
                <w:szCs w:val="24"/>
              </w:rPr>
              <w:t>pisarnica@opcina-skabrnja.hr</w:t>
            </w:r>
          </w:p>
        </w:tc>
        <w:tc>
          <w:tcPr>
            <w:tcW w:w="4437" w:type="dxa"/>
            <w:tcBorders>
              <w:top w:val="nil"/>
              <w:left w:val="nil"/>
              <w:bottom w:val="nil"/>
              <w:right w:val="nil"/>
            </w:tcBorders>
          </w:tcPr>
          <w:p w14:paraId="29C56DBB" w14:textId="2223D9CB" w:rsidR="00F40BA7" w:rsidRPr="00B13AAB" w:rsidRDefault="00F40BA7">
            <w:pPr>
              <w:spacing w:after="0" w:line="259" w:lineRule="auto"/>
              <w:ind w:left="0" w:right="0" w:firstLine="0"/>
              <w:jc w:val="left"/>
              <w:rPr>
                <w:rFonts w:ascii="Times New Roman" w:hAnsi="Times New Roman" w:cs="Times New Roman"/>
                <w:szCs w:val="24"/>
              </w:rPr>
            </w:pPr>
          </w:p>
        </w:tc>
      </w:tr>
    </w:tbl>
    <w:p w14:paraId="69CFDEA7" w14:textId="77777777" w:rsidR="00F40BA7" w:rsidRPr="00B13AAB" w:rsidRDefault="008217CC">
      <w:pPr>
        <w:spacing w:after="97"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669D99FC" w14:textId="77777777" w:rsidR="00F40BA7" w:rsidRPr="00B13AAB" w:rsidRDefault="008217CC">
      <w:pPr>
        <w:pStyle w:val="Naslov2"/>
        <w:ind w:left="-5"/>
        <w:rPr>
          <w:rFonts w:ascii="Times New Roman" w:hAnsi="Times New Roman" w:cs="Times New Roman"/>
          <w:szCs w:val="24"/>
        </w:rPr>
      </w:pPr>
      <w:bookmarkStart w:id="3" w:name="_Toc70669201"/>
      <w:r w:rsidRPr="00B13AAB">
        <w:rPr>
          <w:rFonts w:ascii="Times New Roman" w:hAnsi="Times New Roman" w:cs="Times New Roman"/>
          <w:szCs w:val="24"/>
        </w:rPr>
        <w:t>1.2.</w:t>
      </w:r>
      <w:r w:rsidRPr="00B13AAB">
        <w:rPr>
          <w:rFonts w:ascii="Times New Roman" w:eastAsia="Arial" w:hAnsi="Times New Roman" w:cs="Times New Roman"/>
          <w:szCs w:val="24"/>
        </w:rPr>
        <w:t xml:space="preserve"> </w:t>
      </w:r>
      <w:r w:rsidRPr="00B13AAB">
        <w:rPr>
          <w:rFonts w:ascii="Times New Roman" w:hAnsi="Times New Roman" w:cs="Times New Roman"/>
          <w:szCs w:val="24"/>
        </w:rPr>
        <w:t>PODACI O OSOBI ZADUŽENOJ ZA KONTAKT I KOMUNIKACIJE</w:t>
      </w:r>
      <w:bookmarkEnd w:id="3"/>
      <w:r w:rsidRPr="00B13AAB">
        <w:rPr>
          <w:rFonts w:ascii="Times New Roman" w:hAnsi="Times New Roman" w:cs="Times New Roman"/>
          <w:szCs w:val="24"/>
        </w:rPr>
        <w:t xml:space="preserve">  </w:t>
      </w:r>
    </w:p>
    <w:p w14:paraId="47295946" w14:textId="77777777"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tbl>
      <w:tblPr>
        <w:tblStyle w:val="TableGrid"/>
        <w:tblW w:w="9062" w:type="dxa"/>
        <w:tblInd w:w="5" w:type="dxa"/>
        <w:tblCellMar>
          <w:top w:w="55" w:type="dxa"/>
          <w:left w:w="110" w:type="dxa"/>
          <w:right w:w="115" w:type="dxa"/>
        </w:tblCellMar>
        <w:tblLook w:val="04A0" w:firstRow="1" w:lastRow="0" w:firstColumn="1" w:lastColumn="0" w:noHBand="0" w:noVBand="1"/>
      </w:tblPr>
      <w:tblGrid>
        <w:gridCol w:w="2688"/>
        <w:gridCol w:w="6374"/>
      </w:tblGrid>
      <w:tr w:rsidR="00F40BA7" w:rsidRPr="00B13AAB" w14:paraId="44A828C5" w14:textId="77777777">
        <w:trPr>
          <w:trHeight w:val="346"/>
        </w:trPr>
        <w:tc>
          <w:tcPr>
            <w:tcW w:w="2688" w:type="dxa"/>
            <w:tcBorders>
              <w:top w:val="single" w:sz="4" w:space="0" w:color="000000"/>
              <w:left w:val="single" w:sz="4" w:space="0" w:color="000000"/>
              <w:bottom w:val="single" w:sz="4" w:space="0" w:color="000000"/>
              <w:right w:val="single" w:sz="4" w:space="0" w:color="000000"/>
            </w:tcBorders>
          </w:tcPr>
          <w:p w14:paraId="1852AE85" w14:textId="77777777"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Ime i prezime: </w:t>
            </w:r>
          </w:p>
        </w:tc>
        <w:tc>
          <w:tcPr>
            <w:tcW w:w="6374" w:type="dxa"/>
            <w:tcBorders>
              <w:top w:val="single" w:sz="4" w:space="0" w:color="000000"/>
              <w:left w:val="single" w:sz="4" w:space="0" w:color="000000"/>
              <w:bottom w:val="single" w:sz="4" w:space="0" w:color="000000"/>
              <w:right w:val="single" w:sz="4" w:space="0" w:color="000000"/>
            </w:tcBorders>
          </w:tcPr>
          <w:p w14:paraId="36FDE0DC" w14:textId="0011D11C" w:rsidR="00F40BA7" w:rsidRPr="00B13AAB" w:rsidRDefault="00345088">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Irena  Škabrnja</w:t>
            </w:r>
          </w:p>
        </w:tc>
      </w:tr>
      <w:tr w:rsidR="00F40BA7" w:rsidRPr="00B13AAB" w14:paraId="3049F415" w14:textId="77777777">
        <w:trPr>
          <w:trHeight w:val="350"/>
        </w:trPr>
        <w:tc>
          <w:tcPr>
            <w:tcW w:w="2688" w:type="dxa"/>
            <w:tcBorders>
              <w:top w:val="single" w:sz="4" w:space="0" w:color="000000"/>
              <w:left w:val="single" w:sz="4" w:space="0" w:color="000000"/>
              <w:bottom w:val="single" w:sz="4" w:space="0" w:color="000000"/>
              <w:right w:val="single" w:sz="4" w:space="0" w:color="000000"/>
            </w:tcBorders>
          </w:tcPr>
          <w:p w14:paraId="0230E709" w14:textId="77777777"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Tel.: </w:t>
            </w:r>
          </w:p>
        </w:tc>
        <w:tc>
          <w:tcPr>
            <w:tcW w:w="6374" w:type="dxa"/>
            <w:tcBorders>
              <w:top w:val="single" w:sz="4" w:space="0" w:color="000000"/>
              <w:left w:val="single" w:sz="4" w:space="0" w:color="000000"/>
              <w:bottom w:val="single" w:sz="4" w:space="0" w:color="000000"/>
              <w:right w:val="single" w:sz="4" w:space="0" w:color="000000"/>
            </w:tcBorders>
          </w:tcPr>
          <w:p w14:paraId="291BF31A" w14:textId="468FD7D1" w:rsidR="00F40BA7" w:rsidRPr="00B13AAB" w:rsidRDefault="008217CC" w:rsidP="00EC6613">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r w:rsidR="00345088" w:rsidRPr="00B13AAB">
              <w:rPr>
                <w:rFonts w:ascii="Times New Roman" w:hAnsi="Times New Roman" w:cs="Times New Roman"/>
                <w:szCs w:val="24"/>
              </w:rPr>
              <w:t>023 637 262</w:t>
            </w:r>
          </w:p>
        </w:tc>
      </w:tr>
      <w:tr w:rsidR="00F40BA7" w:rsidRPr="00B13AAB" w14:paraId="53B43E30" w14:textId="77777777">
        <w:trPr>
          <w:trHeight w:val="346"/>
        </w:trPr>
        <w:tc>
          <w:tcPr>
            <w:tcW w:w="2688" w:type="dxa"/>
            <w:tcBorders>
              <w:top w:val="single" w:sz="4" w:space="0" w:color="000000"/>
              <w:left w:val="single" w:sz="4" w:space="0" w:color="000000"/>
              <w:bottom w:val="single" w:sz="4" w:space="0" w:color="000000"/>
              <w:right w:val="single" w:sz="4" w:space="0" w:color="000000"/>
            </w:tcBorders>
          </w:tcPr>
          <w:p w14:paraId="2025869F" w14:textId="77777777"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E-mail: </w:t>
            </w:r>
          </w:p>
        </w:tc>
        <w:tc>
          <w:tcPr>
            <w:tcW w:w="6374" w:type="dxa"/>
            <w:tcBorders>
              <w:top w:val="single" w:sz="4" w:space="0" w:color="000000"/>
              <w:left w:val="single" w:sz="4" w:space="0" w:color="000000"/>
              <w:bottom w:val="single" w:sz="4" w:space="0" w:color="000000"/>
              <w:right w:val="single" w:sz="4" w:space="0" w:color="000000"/>
            </w:tcBorders>
          </w:tcPr>
          <w:p w14:paraId="5AAA560E" w14:textId="5FFCCF4B" w:rsidR="00F40BA7" w:rsidRPr="00B13AAB" w:rsidRDefault="00345088">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pisarnica@opcina-skabrnja.hr</w:t>
            </w:r>
          </w:p>
        </w:tc>
      </w:tr>
    </w:tbl>
    <w:p w14:paraId="44C28EE1" w14:textId="77777777" w:rsidR="00F40BA7" w:rsidRPr="00B13AAB" w:rsidRDefault="008217CC">
      <w:pPr>
        <w:spacing w:after="92"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76F0269A" w14:textId="77777777" w:rsidR="00F40BA7" w:rsidRPr="00B13AAB" w:rsidRDefault="008217CC">
      <w:pPr>
        <w:pStyle w:val="Naslov2"/>
        <w:ind w:left="-5"/>
        <w:rPr>
          <w:rFonts w:ascii="Times New Roman" w:hAnsi="Times New Roman" w:cs="Times New Roman"/>
          <w:szCs w:val="24"/>
        </w:rPr>
      </w:pPr>
      <w:bookmarkStart w:id="4" w:name="_Toc70669202"/>
      <w:r w:rsidRPr="00B13AAB">
        <w:rPr>
          <w:rFonts w:ascii="Times New Roman" w:hAnsi="Times New Roman" w:cs="Times New Roman"/>
          <w:szCs w:val="24"/>
        </w:rPr>
        <w:t>1.3.</w:t>
      </w:r>
      <w:r w:rsidRPr="00B13AAB">
        <w:rPr>
          <w:rFonts w:ascii="Times New Roman" w:eastAsia="Arial" w:hAnsi="Times New Roman" w:cs="Times New Roman"/>
          <w:szCs w:val="24"/>
        </w:rPr>
        <w:t xml:space="preserve"> </w:t>
      </w:r>
      <w:r w:rsidRPr="00B13AAB">
        <w:rPr>
          <w:rFonts w:ascii="Times New Roman" w:hAnsi="Times New Roman" w:cs="Times New Roman"/>
          <w:szCs w:val="24"/>
        </w:rPr>
        <w:t>EVIDENCIJSKI BROJ NABAVE</w:t>
      </w:r>
      <w:bookmarkEnd w:id="4"/>
      <w:r w:rsidRPr="00B13AAB">
        <w:rPr>
          <w:rFonts w:ascii="Times New Roman" w:hAnsi="Times New Roman" w:cs="Times New Roman"/>
          <w:szCs w:val="24"/>
        </w:rPr>
        <w:t xml:space="preserve">  </w:t>
      </w:r>
    </w:p>
    <w:p w14:paraId="7605CC1E" w14:textId="73375356" w:rsidR="00F40BA7" w:rsidRPr="00B13AAB" w:rsidRDefault="00832674">
      <w:pPr>
        <w:spacing w:after="12" w:line="267" w:lineRule="auto"/>
        <w:ind w:left="-5" w:right="0"/>
        <w:jc w:val="left"/>
        <w:rPr>
          <w:rFonts w:ascii="Times New Roman" w:hAnsi="Times New Roman" w:cs="Times New Roman"/>
          <w:color w:val="auto"/>
          <w:szCs w:val="24"/>
        </w:rPr>
      </w:pPr>
      <w:r w:rsidRPr="00B13AAB">
        <w:rPr>
          <w:rFonts w:ascii="Times New Roman" w:hAnsi="Times New Roman" w:cs="Times New Roman"/>
          <w:color w:val="auto"/>
          <w:szCs w:val="24"/>
        </w:rPr>
        <w:t>JN-</w:t>
      </w:r>
      <w:r w:rsidR="00345088" w:rsidRPr="00B13AAB">
        <w:rPr>
          <w:rFonts w:ascii="Times New Roman" w:hAnsi="Times New Roman" w:cs="Times New Roman"/>
          <w:color w:val="auto"/>
          <w:szCs w:val="24"/>
        </w:rPr>
        <w:t>11</w:t>
      </w:r>
      <w:r w:rsidR="00AB57C3" w:rsidRPr="00B13AAB">
        <w:rPr>
          <w:rFonts w:ascii="Times New Roman" w:hAnsi="Times New Roman" w:cs="Times New Roman"/>
          <w:color w:val="auto"/>
          <w:szCs w:val="24"/>
        </w:rPr>
        <w:t>/202</w:t>
      </w:r>
      <w:r w:rsidR="008F7A78" w:rsidRPr="00B13AAB">
        <w:rPr>
          <w:rFonts w:ascii="Times New Roman" w:hAnsi="Times New Roman" w:cs="Times New Roman"/>
          <w:color w:val="auto"/>
          <w:szCs w:val="24"/>
        </w:rPr>
        <w:t>3</w:t>
      </w:r>
    </w:p>
    <w:p w14:paraId="57748392" w14:textId="77777777" w:rsidR="00F40BA7" w:rsidRPr="00B13AAB" w:rsidRDefault="008217CC">
      <w:pPr>
        <w:spacing w:after="92"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2BE86ECD" w14:textId="77777777" w:rsidR="00F40BA7" w:rsidRPr="00B13AAB" w:rsidRDefault="008217CC">
      <w:pPr>
        <w:pStyle w:val="Naslov2"/>
        <w:spacing w:after="87" w:line="271" w:lineRule="auto"/>
        <w:ind w:left="-5"/>
        <w:rPr>
          <w:rFonts w:ascii="Times New Roman" w:hAnsi="Times New Roman" w:cs="Times New Roman"/>
          <w:szCs w:val="24"/>
        </w:rPr>
      </w:pPr>
      <w:bookmarkStart w:id="5" w:name="_Toc70669203"/>
      <w:r w:rsidRPr="00B13AAB">
        <w:rPr>
          <w:rFonts w:ascii="Times New Roman" w:hAnsi="Times New Roman" w:cs="Times New Roman"/>
          <w:szCs w:val="24"/>
        </w:rPr>
        <w:t>1.4.</w:t>
      </w:r>
      <w:r w:rsidRPr="00B13AAB">
        <w:rPr>
          <w:rFonts w:ascii="Times New Roman" w:eastAsia="Arial" w:hAnsi="Times New Roman" w:cs="Times New Roman"/>
          <w:szCs w:val="24"/>
        </w:rPr>
        <w:t xml:space="preserve"> </w:t>
      </w:r>
      <w:r w:rsidRPr="00B13AAB">
        <w:rPr>
          <w:rFonts w:ascii="Times New Roman" w:hAnsi="Times New Roman" w:cs="Times New Roman"/>
          <w:szCs w:val="24"/>
        </w:rPr>
        <w:t>NAVOD O POSTOJANJU ILI NEPOSTOJANJU SUKOBA INTERESA NARUČITELJA</w:t>
      </w:r>
      <w:bookmarkEnd w:id="5"/>
      <w:r w:rsidRPr="00B13AAB">
        <w:rPr>
          <w:rFonts w:ascii="Times New Roman" w:hAnsi="Times New Roman" w:cs="Times New Roman"/>
          <w:szCs w:val="24"/>
        </w:rPr>
        <w:t xml:space="preserve">  </w:t>
      </w:r>
    </w:p>
    <w:p w14:paraId="0EEF847E" w14:textId="77777777" w:rsidR="00F40BA7" w:rsidRPr="00B13AAB" w:rsidRDefault="008217CC">
      <w:pPr>
        <w:spacing w:after="87"/>
        <w:ind w:left="-5" w:right="0"/>
        <w:rPr>
          <w:rFonts w:ascii="Times New Roman" w:hAnsi="Times New Roman" w:cs="Times New Roman"/>
          <w:szCs w:val="24"/>
        </w:rPr>
      </w:pPr>
      <w:r w:rsidRPr="00B13AAB">
        <w:rPr>
          <w:rFonts w:ascii="Times New Roman" w:hAnsi="Times New Roman" w:cs="Times New Roman"/>
          <w:szCs w:val="24"/>
        </w:rPr>
        <w:t xml:space="preserve">Sukladno članku 80. ZJN (120/16), a vezano uz odredbe članka 76. i 77. ZJN (120/16) i sprječavanje sukoba interesa, Naručitelj ne smije sklapati ugovore o javnoj nabavi sa sljedećim gospodarskim subjektima (u svojstvu ponuditelja, člana zajednice gospodarskih subjekata i podugovaratelja odabranom ponuditelju): </w:t>
      </w:r>
    </w:p>
    <w:p w14:paraId="33328B43" w14:textId="11138C75" w:rsidR="00F40BA7" w:rsidRPr="00B13AAB" w:rsidRDefault="00CC4848" w:rsidP="00CC4848">
      <w:pPr>
        <w:pStyle w:val="Odlomakpopisa"/>
        <w:numPr>
          <w:ilvl w:val="0"/>
          <w:numId w:val="12"/>
        </w:numPr>
        <w:ind w:right="0"/>
        <w:rPr>
          <w:rFonts w:ascii="Times New Roman" w:hAnsi="Times New Roman" w:cs="Times New Roman"/>
          <w:szCs w:val="24"/>
        </w:rPr>
      </w:pPr>
      <w:r w:rsidRPr="00B13AAB">
        <w:rPr>
          <w:rFonts w:ascii="Times New Roman" w:hAnsi="Times New Roman" w:cs="Times New Roman"/>
          <w:szCs w:val="24"/>
        </w:rPr>
        <w:t xml:space="preserve">ne postoji sukob interesa </w:t>
      </w:r>
    </w:p>
    <w:p w14:paraId="35156AD3" w14:textId="77777777" w:rsidR="00F40BA7" w:rsidRPr="00B13AAB" w:rsidRDefault="008217CC">
      <w:pPr>
        <w:spacing w:after="92"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11AFE032" w14:textId="77777777" w:rsidR="00F40BA7" w:rsidRPr="00B13AAB" w:rsidRDefault="008217CC">
      <w:pPr>
        <w:pStyle w:val="Naslov2"/>
        <w:ind w:left="-5"/>
        <w:rPr>
          <w:rFonts w:ascii="Times New Roman" w:hAnsi="Times New Roman" w:cs="Times New Roman"/>
          <w:szCs w:val="24"/>
        </w:rPr>
      </w:pPr>
      <w:bookmarkStart w:id="6" w:name="_Toc70669204"/>
      <w:r w:rsidRPr="00B13AAB">
        <w:rPr>
          <w:rFonts w:ascii="Times New Roman" w:hAnsi="Times New Roman" w:cs="Times New Roman"/>
          <w:szCs w:val="24"/>
        </w:rPr>
        <w:t>1.5.</w:t>
      </w:r>
      <w:r w:rsidRPr="00B13AAB">
        <w:rPr>
          <w:rFonts w:ascii="Times New Roman" w:eastAsia="Arial" w:hAnsi="Times New Roman" w:cs="Times New Roman"/>
          <w:szCs w:val="24"/>
        </w:rPr>
        <w:t xml:space="preserve"> </w:t>
      </w:r>
      <w:r w:rsidRPr="00B13AAB">
        <w:rPr>
          <w:rFonts w:ascii="Times New Roman" w:hAnsi="Times New Roman" w:cs="Times New Roman"/>
          <w:szCs w:val="24"/>
        </w:rPr>
        <w:t>VRSTA POSTUPKA JAVNE NABAVE</w:t>
      </w:r>
      <w:bookmarkEnd w:id="6"/>
      <w:r w:rsidRPr="00B13AAB">
        <w:rPr>
          <w:rFonts w:ascii="Times New Roman" w:hAnsi="Times New Roman" w:cs="Times New Roman"/>
          <w:szCs w:val="24"/>
        </w:rPr>
        <w:t xml:space="preserve">  </w:t>
      </w:r>
    </w:p>
    <w:p w14:paraId="233892D7" w14:textId="2C59CFC2"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P</w:t>
      </w:r>
      <w:r w:rsidR="00BF6A12" w:rsidRPr="00B13AAB">
        <w:rPr>
          <w:rFonts w:ascii="Times New Roman" w:hAnsi="Times New Roman" w:cs="Times New Roman"/>
          <w:szCs w:val="24"/>
        </w:rPr>
        <w:t>ostupak jednostavne nabave roba.</w:t>
      </w:r>
    </w:p>
    <w:p w14:paraId="4C66102E" w14:textId="77777777" w:rsidR="00F40BA7" w:rsidRPr="00B13AAB" w:rsidRDefault="008217CC">
      <w:pPr>
        <w:spacing w:after="92"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028798E5" w14:textId="77777777" w:rsidR="00F40BA7" w:rsidRPr="00B13AAB" w:rsidRDefault="008217CC">
      <w:pPr>
        <w:pStyle w:val="Naslov2"/>
        <w:ind w:left="-5"/>
        <w:rPr>
          <w:rFonts w:ascii="Times New Roman" w:hAnsi="Times New Roman" w:cs="Times New Roman"/>
          <w:szCs w:val="24"/>
        </w:rPr>
      </w:pPr>
      <w:bookmarkStart w:id="7" w:name="_Toc70669205"/>
      <w:r w:rsidRPr="00B13AAB">
        <w:rPr>
          <w:rFonts w:ascii="Times New Roman" w:hAnsi="Times New Roman" w:cs="Times New Roman"/>
          <w:szCs w:val="24"/>
        </w:rPr>
        <w:t>1.6.</w:t>
      </w:r>
      <w:r w:rsidRPr="00B13AAB">
        <w:rPr>
          <w:rFonts w:ascii="Times New Roman" w:eastAsia="Arial" w:hAnsi="Times New Roman" w:cs="Times New Roman"/>
          <w:szCs w:val="24"/>
        </w:rPr>
        <w:t xml:space="preserve"> </w:t>
      </w:r>
      <w:r w:rsidRPr="00B13AAB">
        <w:rPr>
          <w:rFonts w:ascii="Times New Roman" w:hAnsi="Times New Roman" w:cs="Times New Roman"/>
          <w:szCs w:val="24"/>
        </w:rPr>
        <w:t>PROCIJENJENA VRIJEDNOST NABAVE</w:t>
      </w:r>
      <w:bookmarkEnd w:id="7"/>
      <w:r w:rsidRPr="00B13AAB">
        <w:rPr>
          <w:rFonts w:ascii="Times New Roman" w:hAnsi="Times New Roman" w:cs="Times New Roman"/>
          <w:szCs w:val="24"/>
        </w:rPr>
        <w:t xml:space="preserve">  </w:t>
      </w:r>
    </w:p>
    <w:p w14:paraId="2701370D" w14:textId="183F20D9" w:rsidR="00F40BA7" w:rsidRPr="00B13AAB" w:rsidRDefault="008217CC">
      <w:pPr>
        <w:ind w:left="-5" w:right="0"/>
        <w:rPr>
          <w:rFonts w:ascii="Times New Roman" w:hAnsi="Times New Roman" w:cs="Times New Roman"/>
          <w:color w:val="auto"/>
          <w:szCs w:val="24"/>
        </w:rPr>
      </w:pPr>
      <w:r w:rsidRPr="00B13AAB">
        <w:rPr>
          <w:rFonts w:ascii="Times New Roman" w:hAnsi="Times New Roman" w:cs="Times New Roman"/>
          <w:szCs w:val="24"/>
        </w:rPr>
        <w:t xml:space="preserve">Procijenjena vrijednost predmeta nabave </w:t>
      </w:r>
      <w:r w:rsidRPr="00B13AAB">
        <w:rPr>
          <w:rFonts w:ascii="Times New Roman" w:hAnsi="Times New Roman" w:cs="Times New Roman"/>
          <w:color w:val="auto"/>
          <w:szCs w:val="24"/>
        </w:rPr>
        <w:t xml:space="preserve">iznosi </w:t>
      </w:r>
      <w:r w:rsidR="00345088" w:rsidRPr="00B13AAB">
        <w:rPr>
          <w:rFonts w:ascii="Times New Roman" w:hAnsi="Times New Roman" w:cs="Times New Roman"/>
          <w:color w:val="auto"/>
          <w:szCs w:val="24"/>
        </w:rPr>
        <w:t>25</w:t>
      </w:r>
      <w:r w:rsidRPr="00B13AAB">
        <w:rPr>
          <w:rFonts w:ascii="Times New Roman" w:hAnsi="Times New Roman" w:cs="Times New Roman"/>
          <w:color w:val="auto"/>
          <w:szCs w:val="24"/>
        </w:rPr>
        <w:t>.</w:t>
      </w:r>
      <w:r w:rsidR="00345088" w:rsidRPr="00B13AAB">
        <w:rPr>
          <w:rFonts w:ascii="Times New Roman" w:hAnsi="Times New Roman" w:cs="Times New Roman"/>
          <w:color w:val="auto"/>
          <w:szCs w:val="24"/>
        </w:rPr>
        <w:t>6</w:t>
      </w:r>
      <w:r w:rsidR="008F7A78" w:rsidRPr="00B13AAB">
        <w:rPr>
          <w:rFonts w:ascii="Times New Roman" w:hAnsi="Times New Roman" w:cs="Times New Roman"/>
          <w:color w:val="auto"/>
          <w:szCs w:val="24"/>
        </w:rPr>
        <w:t>00</w:t>
      </w:r>
      <w:r w:rsidRPr="00B13AAB">
        <w:rPr>
          <w:rFonts w:ascii="Times New Roman" w:hAnsi="Times New Roman" w:cs="Times New Roman"/>
          <w:color w:val="auto"/>
          <w:szCs w:val="24"/>
        </w:rPr>
        <w:t xml:space="preserve">,00 </w:t>
      </w:r>
      <w:r w:rsidR="00345088" w:rsidRPr="00B13AAB">
        <w:rPr>
          <w:rFonts w:ascii="Times New Roman" w:hAnsi="Times New Roman" w:cs="Times New Roman"/>
          <w:color w:val="auto"/>
          <w:szCs w:val="24"/>
        </w:rPr>
        <w:t>EUR</w:t>
      </w:r>
      <w:r w:rsidRPr="00B13AAB">
        <w:rPr>
          <w:rFonts w:ascii="Times New Roman" w:hAnsi="Times New Roman" w:cs="Times New Roman"/>
          <w:color w:val="auto"/>
          <w:szCs w:val="24"/>
        </w:rPr>
        <w:t xml:space="preserve"> bez PDV-a.</w:t>
      </w:r>
    </w:p>
    <w:p w14:paraId="3DA63FDB" w14:textId="0573565B" w:rsidR="00345088" w:rsidRPr="00B13AAB" w:rsidRDefault="00345088" w:rsidP="00345088">
      <w:pPr>
        <w:ind w:left="-5" w:right="0"/>
        <w:rPr>
          <w:rFonts w:ascii="Times New Roman" w:hAnsi="Times New Roman" w:cs="Times New Roman"/>
          <w:color w:val="auto"/>
          <w:szCs w:val="24"/>
        </w:rPr>
      </w:pPr>
      <w:r w:rsidRPr="00B13AAB">
        <w:rPr>
          <w:rFonts w:ascii="Times New Roman" w:hAnsi="Times New Roman" w:cs="Times New Roman"/>
          <w:color w:val="auto"/>
          <w:szCs w:val="24"/>
        </w:rPr>
        <w:t>Procijenjena vrijednost predmeta nabave iznosi 32.000,00 EUR sa PDV-om.</w:t>
      </w:r>
    </w:p>
    <w:p w14:paraId="7F92CBED" w14:textId="77777777" w:rsidR="00345088" w:rsidRPr="00B13AAB" w:rsidRDefault="00345088">
      <w:pPr>
        <w:ind w:left="-5" w:right="0"/>
        <w:rPr>
          <w:rFonts w:ascii="Times New Roman" w:hAnsi="Times New Roman" w:cs="Times New Roman"/>
          <w:szCs w:val="24"/>
        </w:rPr>
      </w:pPr>
    </w:p>
    <w:p w14:paraId="74A9A77E" w14:textId="77777777" w:rsidR="00F40BA7" w:rsidRPr="00B13AAB" w:rsidRDefault="008217CC">
      <w:pPr>
        <w:spacing w:after="92"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2B8B7F57" w14:textId="77777777" w:rsidR="00F40BA7" w:rsidRPr="00B13AAB" w:rsidRDefault="008217CC">
      <w:pPr>
        <w:pStyle w:val="Naslov2"/>
        <w:ind w:left="-5" w:right="94"/>
        <w:rPr>
          <w:rFonts w:ascii="Times New Roman" w:hAnsi="Times New Roman" w:cs="Times New Roman"/>
          <w:szCs w:val="24"/>
        </w:rPr>
      </w:pPr>
      <w:bookmarkStart w:id="8" w:name="_Toc70669206"/>
      <w:r w:rsidRPr="00B13AAB">
        <w:rPr>
          <w:rFonts w:ascii="Times New Roman" w:hAnsi="Times New Roman" w:cs="Times New Roman"/>
          <w:szCs w:val="24"/>
        </w:rPr>
        <w:lastRenderedPageBreak/>
        <w:t>1.7.</w:t>
      </w:r>
      <w:r w:rsidRPr="00B13AAB">
        <w:rPr>
          <w:rFonts w:ascii="Times New Roman" w:eastAsia="Arial" w:hAnsi="Times New Roman" w:cs="Times New Roman"/>
          <w:szCs w:val="24"/>
        </w:rPr>
        <w:t xml:space="preserve"> </w:t>
      </w:r>
      <w:r w:rsidRPr="00B13AAB">
        <w:rPr>
          <w:rFonts w:ascii="Times New Roman" w:hAnsi="Times New Roman" w:cs="Times New Roman"/>
          <w:szCs w:val="24"/>
        </w:rPr>
        <w:t>NAVOD SKLAPA LI SE UGOVOR O JAVNOJ NABAVI ILI IZDAJE NARUDŽBENICA</w:t>
      </w:r>
      <w:bookmarkEnd w:id="8"/>
      <w:r w:rsidRPr="00B13AAB">
        <w:rPr>
          <w:rFonts w:ascii="Times New Roman" w:hAnsi="Times New Roman" w:cs="Times New Roman"/>
          <w:szCs w:val="24"/>
        </w:rPr>
        <w:t xml:space="preserve">  </w:t>
      </w:r>
    </w:p>
    <w:p w14:paraId="37F466EF" w14:textId="18E48C0A" w:rsidR="00F40BA7" w:rsidRPr="00B13AAB" w:rsidRDefault="00056FCD" w:rsidP="00775AFF">
      <w:pPr>
        <w:spacing w:after="37" w:line="269" w:lineRule="auto"/>
        <w:ind w:left="-5" w:right="94"/>
        <w:rPr>
          <w:rFonts w:ascii="Times New Roman" w:hAnsi="Times New Roman" w:cs="Times New Roman"/>
          <w:szCs w:val="24"/>
        </w:rPr>
      </w:pPr>
      <w:r w:rsidRPr="00B13AAB">
        <w:rPr>
          <w:rFonts w:ascii="Times New Roman" w:hAnsi="Times New Roman" w:cs="Times New Roman"/>
          <w:szCs w:val="24"/>
        </w:rPr>
        <w:t>Ugovor o  javnoj nabavi</w:t>
      </w:r>
      <w:r w:rsidR="008217CC" w:rsidRPr="00B13AAB">
        <w:rPr>
          <w:rFonts w:ascii="Times New Roman" w:hAnsi="Times New Roman" w:cs="Times New Roman"/>
          <w:szCs w:val="24"/>
        </w:rPr>
        <w:t xml:space="preserve">. </w:t>
      </w:r>
    </w:p>
    <w:p w14:paraId="02EE56DA" w14:textId="5637FD1A" w:rsidR="00F40BA7" w:rsidRPr="00B13AAB" w:rsidRDefault="00F40BA7">
      <w:pPr>
        <w:spacing w:after="92" w:line="259" w:lineRule="auto"/>
        <w:ind w:left="0" w:right="0" w:firstLine="0"/>
        <w:jc w:val="left"/>
        <w:rPr>
          <w:rFonts w:ascii="Times New Roman" w:hAnsi="Times New Roman" w:cs="Times New Roman"/>
          <w:szCs w:val="24"/>
        </w:rPr>
      </w:pPr>
    </w:p>
    <w:p w14:paraId="0C869375" w14:textId="77777777" w:rsidR="00F40BA7" w:rsidRPr="00B13AAB" w:rsidRDefault="008217CC">
      <w:pPr>
        <w:pStyle w:val="Naslov1"/>
        <w:ind w:left="11"/>
        <w:rPr>
          <w:rFonts w:ascii="Times New Roman" w:hAnsi="Times New Roman" w:cs="Times New Roman"/>
          <w:szCs w:val="24"/>
        </w:rPr>
      </w:pPr>
      <w:bookmarkStart w:id="9" w:name="_Toc70669208"/>
      <w:r w:rsidRPr="00B13AAB">
        <w:rPr>
          <w:rFonts w:ascii="Times New Roman" w:hAnsi="Times New Roman" w:cs="Times New Roman"/>
          <w:szCs w:val="24"/>
        </w:rPr>
        <w:t>2.</w:t>
      </w:r>
      <w:r w:rsidRPr="00B13AAB">
        <w:rPr>
          <w:rFonts w:ascii="Times New Roman" w:eastAsia="Arial" w:hAnsi="Times New Roman" w:cs="Times New Roman"/>
          <w:szCs w:val="24"/>
        </w:rPr>
        <w:t xml:space="preserve"> </w:t>
      </w:r>
      <w:r w:rsidRPr="00B13AAB">
        <w:rPr>
          <w:rFonts w:ascii="Times New Roman" w:hAnsi="Times New Roman" w:cs="Times New Roman"/>
          <w:szCs w:val="24"/>
        </w:rPr>
        <w:t>PODACI O PREDMETU NABAVE</w:t>
      </w:r>
      <w:bookmarkEnd w:id="9"/>
      <w:r w:rsidRPr="00B13AAB">
        <w:rPr>
          <w:rFonts w:ascii="Times New Roman" w:hAnsi="Times New Roman" w:cs="Times New Roman"/>
          <w:szCs w:val="24"/>
        </w:rPr>
        <w:t xml:space="preserve"> </w:t>
      </w:r>
    </w:p>
    <w:p w14:paraId="21D3B411" w14:textId="77777777" w:rsidR="00F40BA7" w:rsidRPr="00B13AAB" w:rsidRDefault="008217CC">
      <w:pPr>
        <w:spacing w:after="91"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51AFC25D" w14:textId="08189D9C" w:rsidR="00F40BA7" w:rsidRPr="00B13AAB" w:rsidRDefault="008217CC">
      <w:pPr>
        <w:pStyle w:val="Naslov2"/>
        <w:ind w:left="-5"/>
        <w:rPr>
          <w:rFonts w:ascii="Times New Roman" w:hAnsi="Times New Roman" w:cs="Times New Roman"/>
          <w:szCs w:val="24"/>
        </w:rPr>
      </w:pPr>
      <w:bookmarkStart w:id="10" w:name="_Toc70669209"/>
      <w:r w:rsidRPr="00B13AAB">
        <w:rPr>
          <w:rFonts w:ascii="Times New Roman" w:hAnsi="Times New Roman" w:cs="Times New Roman"/>
          <w:szCs w:val="24"/>
        </w:rPr>
        <w:t>2.1.</w:t>
      </w:r>
      <w:r w:rsidRPr="00B13AAB">
        <w:rPr>
          <w:rFonts w:ascii="Times New Roman" w:eastAsia="Arial" w:hAnsi="Times New Roman" w:cs="Times New Roman"/>
          <w:szCs w:val="24"/>
        </w:rPr>
        <w:t xml:space="preserve"> </w:t>
      </w:r>
      <w:r w:rsidR="00BE541F" w:rsidRPr="00B13AAB">
        <w:rPr>
          <w:rFonts w:ascii="Times New Roman" w:eastAsia="Arial" w:hAnsi="Times New Roman" w:cs="Times New Roman"/>
          <w:szCs w:val="24"/>
        </w:rPr>
        <w:t xml:space="preserve">NAZIV </w:t>
      </w:r>
      <w:r w:rsidR="00BE541F" w:rsidRPr="00B13AAB">
        <w:rPr>
          <w:rFonts w:ascii="Times New Roman" w:hAnsi="Times New Roman" w:cs="Times New Roman"/>
          <w:szCs w:val="24"/>
        </w:rPr>
        <w:t>PREDMETA</w:t>
      </w:r>
      <w:r w:rsidRPr="00B13AAB">
        <w:rPr>
          <w:rFonts w:ascii="Times New Roman" w:hAnsi="Times New Roman" w:cs="Times New Roman"/>
          <w:szCs w:val="24"/>
        </w:rPr>
        <w:t xml:space="preserve"> NABAVE</w:t>
      </w:r>
      <w:bookmarkEnd w:id="10"/>
      <w:r w:rsidRPr="00B13AAB">
        <w:rPr>
          <w:rFonts w:ascii="Times New Roman" w:hAnsi="Times New Roman" w:cs="Times New Roman"/>
          <w:szCs w:val="24"/>
        </w:rPr>
        <w:t xml:space="preserve">  </w:t>
      </w:r>
    </w:p>
    <w:p w14:paraId="5BAC54FB" w14:textId="0C593EA5" w:rsidR="00BE541F" w:rsidRPr="00B13AAB" w:rsidRDefault="00BE541F" w:rsidP="00BE541F">
      <w:pPr>
        <w:rPr>
          <w:rFonts w:ascii="Times New Roman" w:hAnsi="Times New Roman" w:cs="Times New Roman"/>
        </w:rPr>
      </w:pPr>
      <w:r w:rsidRPr="00B13AAB">
        <w:rPr>
          <w:rFonts w:ascii="Times New Roman" w:hAnsi="Times New Roman" w:cs="Times New Roman"/>
        </w:rPr>
        <w:t xml:space="preserve">Nabava </w:t>
      </w:r>
      <w:r w:rsidR="00775AFF" w:rsidRPr="00B13AAB">
        <w:rPr>
          <w:rFonts w:ascii="Times New Roman" w:hAnsi="Times New Roman" w:cs="Times New Roman"/>
        </w:rPr>
        <w:t xml:space="preserve">električnog </w:t>
      </w:r>
      <w:r w:rsidRPr="00B13AAB">
        <w:rPr>
          <w:rFonts w:ascii="Times New Roman" w:hAnsi="Times New Roman" w:cs="Times New Roman"/>
        </w:rPr>
        <w:t xml:space="preserve">komunalnog stroja za odvojeno prikupljanje otpada </w:t>
      </w:r>
    </w:p>
    <w:p w14:paraId="2C84F5B1" w14:textId="77777777" w:rsidR="00832674" w:rsidRPr="005735D9" w:rsidRDefault="00832674" w:rsidP="00BE541F">
      <w:pPr>
        <w:rPr>
          <w:rFonts w:ascii="Times New Roman" w:hAnsi="Times New Roman" w:cs="Times New Roman"/>
          <w:color w:val="auto"/>
          <w:szCs w:val="24"/>
        </w:rPr>
      </w:pPr>
    </w:p>
    <w:p w14:paraId="03D24D10" w14:textId="4995CE8C" w:rsidR="00832674" w:rsidRPr="005735D9" w:rsidRDefault="00832674" w:rsidP="00BE541F">
      <w:pPr>
        <w:rPr>
          <w:rFonts w:ascii="Times New Roman" w:hAnsi="Times New Roman" w:cs="Times New Roman"/>
          <w:color w:val="auto"/>
          <w:szCs w:val="24"/>
        </w:rPr>
      </w:pPr>
      <w:r w:rsidRPr="005735D9">
        <w:rPr>
          <w:rFonts w:ascii="Times New Roman" w:hAnsi="Times New Roman" w:cs="Times New Roman"/>
          <w:color w:val="auto"/>
          <w:szCs w:val="24"/>
        </w:rPr>
        <w:t xml:space="preserve">CPV oznaka: </w:t>
      </w:r>
      <w:r w:rsidR="005735D9" w:rsidRPr="005735D9">
        <w:rPr>
          <w:rStyle w:val="Istaknuto"/>
          <w:rFonts w:ascii="Times New Roman" w:hAnsi="Times New Roman" w:cs="Times New Roman"/>
          <w:b/>
          <w:bCs/>
          <w:i w:val="0"/>
          <w:iCs w:val="0"/>
          <w:color w:val="auto"/>
          <w:szCs w:val="24"/>
          <w:shd w:val="clear" w:color="auto" w:fill="FFFFFF"/>
        </w:rPr>
        <w:t>34921100-0</w:t>
      </w:r>
      <w:r w:rsidR="005735D9" w:rsidRPr="005735D9">
        <w:rPr>
          <w:rFonts w:ascii="Times New Roman" w:hAnsi="Times New Roman" w:cs="Times New Roman"/>
          <w:color w:val="auto"/>
          <w:szCs w:val="24"/>
          <w:shd w:val="clear" w:color="auto" w:fill="FFFFFF"/>
        </w:rPr>
        <w:t> Strojevi za pometanje ceste</w:t>
      </w:r>
    </w:p>
    <w:p w14:paraId="7E85787A" w14:textId="671C6BA7" w:rsidR="00F40BA7" w:rsidRPr="00B13AAB" w:rsidRDefault="00F40BA7">
      <w:pPr>
        <w:spacing w:after="92" w:line="259" w:lineRule="auto"/>
        <w:ind w:left="0" w:right="0" w:firstLine="0"/>
        <w:jc w:val="left"/>
        <w:rPr>
          <w:rFonts w:ascii="Times New Roman" w:hAnsi="Times New Roman" w:cs="Times New Roman"/>
          <w:szCs w:val="24"/>
        </w:rPr>
      </w:pPr>
    </w:p>
    <w:p w14:paraId="616BDF19" w14:textId="3E0C4DC1" w:rsidR="00F40BA7" w:rsidRPr="00B13AAB" w:rsidRDefault="008217CC">
      <w:pPr>
        <w:pStyle w:val="Naslov2"/>
        <w:ind w:left="-5"/>
        <w:rPr>
          <w:rFonts w:ascii="Times New Roman" w:hAnsi="Times New Roman" w:cs="Times New Roman"/>
          <w:szCs w:val="24"/>
        </w:rPr>
      </w:pPr>
      <w:bookmarkStart w:id="11" w:name="_Toc70669210"/>
      <w:r w:rsidRPr="00B13AAB">
        <w:rPr>
          <w:rFonts w:ascii="Times New Roman" w:hAnsi="Times New Roman" w:cs="Times New Roman"/>
          <w:szCs w:val="24"/>
        </w:rPr>
        <w:t>2.2.</w:t>
      </w:r>
      <w:r w:rsidRPr="00B13AAB">
        <w:rPr>
          <w:rFonts w:ascii="Times New Roman" w:eastAsia="Arial" w:hAnsi="Times New Roman" w:cs="Times New Roman"/>
          <w:szCs w:val="24"/>
        </w:rPr>
        <w:t xml:space="preserve"> </w:t>
      </w:r>
      <w:r w:rsidR="00BE541F" w:rsidRPr="00B13AAB">
        <w:rPr>
          <w:rFonts w:ascii="Times New Roman" w:hAnsi="Times New Roman" w:cs="Times New Roman"/>
          <w:szCs w:val="24"/>
        </w:rPr>
        <w:t xml:space="preserve">OPIS PREDMETA NABAVE , </w:t>
      </w:r>
      <w:r w:rsidRPr="00B13AAB">
        <w:rPr>
          <w:rFonts w:ascii="Times New Roman" w:hAnsi="Times New Roman" w:cs="Times New Roman"/>
          <w:szCs w:val="24"/>
        </w:rPr>
        <w:t>OPSEG I KOLIČINA PREDMETA NABAVE</w:t>
      </w:r>
      <w:bookmarkEnd w:id="11"/>
      <w:r w:rsidRPr="00B13AAB">
        <w:rPr>
          <w:rFonts w:ascii="Times New Roman" w:hAnsi="Times New Roman" w:cs="Times New Roman"/>
          <w:szCs w:val="24"/>
        </w:rPr>
        <w:t xml:space="preserve">  </w:t>
      </w:r>
    </w:p>
    <w:p w14:paraId="577E572F" w14:textId="77777777" w:rsidR="00BE541F" w:rsidRPr="00B13AAB" w:rsidRDefault="00BE541F" w:rsidP="00BE541F">
      <w:pPr>
        <w:spacing w:after="35" w:line="259" w:lineRule="auto"/>
        <w:ind w:left="0" w:right="0" w:firstLine="0"/>
        <w:rPr>
          <w:rFonts w:ascii="Times New Roman" w:hAnsi="Times New Roman" w:cs="Times New Roman"/>
          <w:szCs w:val="24"/>
        </w:rPr>
      </w:pPr>
    </w:p>
    <w:p w14:paraId="08829E2C" w14:textId="61FD8FB1" w:rsidR="00BE541F" w:rsidRPr="00B13AAB" w:rsidRDefault="00BE541F" w:rsidP="00BE541F">
      <w:pPr>
        <w:spacing w:after="35" w:line="259" w:lineRule="auto"/>
        <w:ind w:left="0" w:right="0" w:firstLine="0"/>
        <w:rPr>
          <w:rFonts w:ascii="Times New Roman" w:hAnsi="Times New Roman" w:cs="Times New Roman"/>
          <w:szCs w:val="24"/>
        </w:rPr>
      </w:pPr>
      <w:r w:rsidRPr="00B13AAB">
        <w:rPr>
          <w:rFonts w:ascii="Times New Roman" w:hAnsi="Times New Roman" w:cs="Times New Roman"/>
          <w:b/>
          <w:szCs w:val="24"/>
        </w:rPr>
        <w:t>2.2.1</w:t>
      </w:r>
      <w:r w:rsidRPr="00B13AAB">
        <w:rPr>
          <w:rFonts w:ascii="Times New Roman" w:hAnsi="Times New Roman" w:cs="Times New Roman"/>
          <w:szCs w:val="24"/>
        </w:rPr>
        <w:t>. Predmet nabave je novi komunalni stroj na električni pogon za odvojeno prikupljanje s namjenom čišćenja javnih površina i održavanja javne higijene.</w:t>
      </w:r>
    </w:p>
    <w:p w14:paraId="15FAA194" w14:textId="77777777" w:rsidR="00BE541F" w:rsidRPr="00B13AAB" w:rsidRDefault="00BE541F" w:rsidP="00BE541F">
      <w:pPr>
        <w:spacing w:after="35"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4B1568F5" w14:textId="77777777" w:rsidR="00BE541F" w:rsidRPr="00B13AAB" w:rsidRDefault="00BE541F" w:rsidP="00BE541F">
      <w:pPr>
        <w:ind w:left="-5" w:right="0"/>
        <w:rPr>
          <w:rFonts w:ascii="Times New Roman" w:hAnsi="Times New Roman" w:cs="Times New Roman"/>
          <w:szCs w:val="24"/>
        </w:rPr>
      </w:pPr>
      <w:r w:rsidRPr="00B13AAB">
        <w:rPr>
          <w:rFonts w:ascii="Times New Roman" w:hAnsi="Times New Roman" w:cs="Times New Roman"/>
          <w:szCs w:val="24"/>
        </w:rPr>
        <w:t xml:space="preserve">Detaljne, odnosno tehničke specifikacije predmeta nabave definirane su Prilogom III – Tehničke specifikacije, a koji je sastavni dio ovog Poziva na dostavu ponude te koje ponuda mora zadovoljiti. </w:t>
      </w:r>
    </w:p>
    <w:p w14:paraId="0F684FB4" w14:textId="77777777" w:rsidR="00BE541F" w:rsidRPr="00B13AAB" w:rsidRDefault="00BE541F" w:rsidP="00BE541F">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2FC677EB" w14:textId="77777777" w:rsidR="00BE541F" w:rsidRPr="00B13AAB" w:rsidRDefault="00BE541F" w:rsidP="00BE541F">
      <w:pPr>
        <w:ind w:left="-5" w:right="0"/>
        <w:rPr>
          <w:rFonts w:ascii="Times New Roman" w:hAnsi="Times New Roman" w:cs="Times New Roman"/>
          <w:szCs w:val="24"/>
        </w:rPr>
      </w:pPr>
      <w:r w:rsidRPr="00B13AAB">
        <w:rPr>
          <w:rFonts w:ascii="Times New Roman" w:hAnsi="Times New Roman" w:cs="Times New Roman"/>
          <w:szCs w:val="24"/>
        </w:rPr>
        <w:t xml:space="preserve">Tehnička ponuda dostavlja se na obrascu kako je propisano ovim Pozivom na dostavu ponuda, odnosno na Prilogu III – Tehničke specifikacije. Upisivanjem potvrdnog odgovora ponuditelj potvrđuje da će tražena karakteristika tj. funkcionalnost biti isporučena i označena u priloženoj tehničkoj dokumentaciju. </w:t>
      </w:r>
    </w:p>
    <w:p w14:paraId="6E1D114A" w14:textId="77777777" w:rsidR="00BE541F" w:rsidRPr="00B13AAB" w:rsidRDefault="00BE541F">
      <w:pPr>
        <w:ind w:left="-5" w:right="0"/>
        <w:rPr>
          <w:rFonts w:ascii="Times New Roman" w:hAnsi="Times New Roman" w:cs="Times New Roman"/>
          <w:szCs w:val="24"/>
        </w:rPr>
      </w:pPr>
    </w:p>
    <w:p w14:paraId="025AA8D0" w14:textId="24E396C5" w:rsidR="00F40BA7" w:rsidRPr="00B13AAB" w:rsidRDefault="00BE541F">
      <w:pPr>
        <w:ind w:left="-5" w:right="0"/>
        <w:rPr>
          <w:rFonts w:ascii="Times New Roman" w:hAnsi="Times New Roman" w:cs="Times New Roman"/>
          <w:szCs w:val="24"/>
        </w:rPr>
      </w:pPr>
      <w:r w:rsidRPr="00B13AAB">
        <w:rPr>
          <w:rFonts w:ascii="Times New Roman" w:hAnsi="Times New Roman" w:cs="Times New Roman"/>
          <w:b/>
          <w:szCs w:val="24"/>
        </w:rPr>
        <w:t>2.2.2.</w:t>
      </w:r>
      <w:r w:rsidRPr="00B13AAB">
        <w:rPr>
          <w:rFonts w:ascii="Times New Roman" w:hAnsi="Times New Roman" w:cs="Times New Roman"/>
          <w:szCs w:val="24"/>
        </w:rPr>
        <w:t xml:space="preserve"> </w:t>
      </w:r>
      <w:r w:rsidR="008217CC" w:rsidRPr="00B13AAB">
        <w:rPr>
          <w:rFonts w:ascii="Times New Roman" w:hAnsi="Times New Roman" w:cs="Times New Roman"/>
          <w:szCs w:val="24"/>
        </w:rPr>
        <w:t xml:space="preserve">Točna količina predmeta nabave definirana je u Troškovniku. </w:t>
      </w:r>
    </w:p>
    <w:p w14:paraId="6B0AE829" w14:textId="77777777"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1C795A5F"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Ponuditelj mora ponuditi cjelokupni predmet nabave koji se traži ovim Pozivom na dostavu ponuda. Ponude koje obuhvaćaju samo dio traženog predmeta nabave neće se razmatrati.  </w:t>
      </w:r>
    </w:p>
    <w:p w14:paraId="768CA116"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0C0CBA23"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Ponuditelj je dužan ponuditi i isporučiti robu te izvršiti popratne usluge sukladno svim tehničkim zahtjevima i drugim uvjetima koji su navedeni u ovom Pozivu na dostavu ponuda, važećim zakonima, pravilnicima te pravilima struke.  </w:t>
      </w:r>
    </w:p>
    <w:p w14:paraId="5F4D8EFB" w14:textId="77777777" w:rsidR="00F40BA7" w:rsidRPr="00B13AAB" w:rsidRDefault="008217CC">
      <w:pPr>
        <w:spacing w:after="95"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3D730ADA" w14:textId="77777777" w:rsidR="00F40BA7" w:rsidRPr="00B13AAB" w:rsidRDefault="008217CC">
      <w:pPr>
        <w:pStyle w:val="Naslov2"/>
        <w:ind w:left="-5"/>
        <w:rPr>
          <w:rFonts w:ascii="Times New Roman" w:hAnsi="Times New Roman" w:cs="Times New Roman"/>
          <w:szCs w:val="24"/>
        </w:rPr>
      </w:pPr>
      <w:bookmarkStart w:id="12" w:name="_Toc70669211"/>
      <w:r w:rsidRPr="00B13AAB">
        <w:rPr>
          <w:rFonts w:ascii="Times New Roman" w:hAnsi="Times New Roman" w:cs="Times New Roman"/>
          <w:szCs w:val="24"/>
        </w:rPr>
        <w:t>2.3.</w:t>
      </w:r>
      <w:r w:rsidRPr="00B13AAB">
        <w:rPr>
          <w:rFonts w:ascii="Times New Roman" w:eastAsia="Arial" w:hAnsi="Times New Roman" w:cs="Times New Roman"/>
          <w:szCs w:val="24"/>
        </w:rPr>
        <w:t xml:space="preserve"> </w:t>
      </w:r>
      <w:r w:rsidRPr="00B13AAB">
        <w:rPr>
          <w:rFonts w:ascii="Times New Roman" w:hAnsi="Times New Roman" w:cs="Times New Roman"/>
          <w:szCs w:val="24"/>
        </w:rPr>
        <w:t>TROŠKOVNIK</w:t>
      </w:r>
      <w:bookmarkEnd w:id="12"/>
      <w:r w:rsidRPr="00B13AAB">
        <w:rPr>
          <w:rFonts w:ascii="Times New Roman" w:hAnsi="Times New Roman" w:cs="Times New Roman"/>
          <w:szCs w:val="24"/>
        </w:rPr>
        <w:t xml:space="preserve">  </w:t>
      </w:r>
    </w:p>
    <w:p w14:paraId="0174149B"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Troškovnik (Prilog II.) je zaseban dokument ovog Poziva na dostavu ponuda.  </w:t>
      </w:r>
    </w:p>
    <w:p w14:paraId="5D4735C1"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0FE616D7"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Ponuditelj je dužan ponuditi, tj. upisati jediničnu i ukupnu cijenu (zaokruženu na dvije decimale) bez PDV-a za svaku stavku Troškovnika te ukupnu cijenu ponude bez PDV-a na način kako je to određeno Troškovnikom.  </w:t>
      </w:r>
    </w:p>
    <w:p w14:paraId="0907005D"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6CA5A37C"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lastRenderedPageBreak/>
        <w:t xml:space="preserve">Ponuditelj dostavlja ponudu s upisanom cijenom za sve stavke Troškovnika. Ako ponuditelj ne ispuni troškovnik u skladu sa zahtjevima iz ovog Poziva na dostavu ponuda ili promijeni tekst ili količine navedene u obrascu Troškovnika, smatrati će se da je takav Troškovnik nepotpun i nevažeći te će ponuda biti odbijena.   </w:t>
      </w:r>
    </w:p>
    <w:p w14:paraId="297DB2A0"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563A713A" w14:textId="1C6B67EA"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U cijenu ponude moraju biti uračunati svi troškovi i popusti</w:t>
      </w:r>
      <w:r w:rsidR="00327D8F" w:rsidRPr="00B13AAB">
        <w:rPr>
          <w:rFonts w:ascii="Times New Roman" w:hAnsi="Times New Roman" w:cs="Times New Roman"/>
          <w:szCs w:val="24"/>
        </w:rPr>
        <w:t>, puštanje stroja u rad i obuka operatera u mjestu Naručitelja.</w:t>
      </w:r>
    </w:p>
    <w:p w14:paraId="1B169464"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4C477D65"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Ponuditelj se obvezuje predmet nabave izvršiti po cijeni naznačenoj u ponudi. Cijena je nepromjenjiva.  </w:t>
      </w:r>
    </w:p>
    <w:p w14:paraId="6DA266F4" w14:textId="77777777" w:rsidR="00F40BA7" w:rsidRPr="00B13AAB" w:rsidRDefault="008217CC">
      <w:pPr>
        <w:spacing w:after="92"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0A5481A0" w14:textId="77777777" w:rsidR="00F40BA7" w:rsidRPr="00B13AAB" w:rsidRDefault="008217CC">
      <w:pPr>
        <w:pStyle w:val="Naslov2"/>
        <w:ind w:left="-5"/>
        <w:rPr>
          <w:rFonts w:ascii="Times New Roman" w:hAnsi="Times New Roman" w:cs="Times New Roman"/>
          <w:szCs w:val="24"/>
        </w:rPr>
      </w:pPr>
      <w:bookmarkStart w:id="13" w:name="_Toc70669212"/>
      <w:r w:rsidRPr="00B13AAB">
        <w:rPr>
          <w:rFonts w:ascii="Times New Roman" w:hAnsi="Times New Roman" w:cs="Times New Roman"/>
          <w:szCs w:val="24"/>
        </w:rPr>
        <w:t>2.4.</w:t>
      </w:r>
      <w:r w:rsidRPr="00B13AAB">
        <w:rPr>
          <w:rFonts w:ascii="Times New Roman" w:eastAsia="Arial" w:hAnsi="Times New Roman" w:cs="Times New Roman"/>
          <w:szCs w:val="24"/>
        </w:rPr>
        <w:t xml:space="preserve"> </w:t>
      </w:r>
      <w:r w:rsidRPr="00B13AAB">
        <w:rPr>
          <w:rFonts w:ascii="Times New Roman" w:hAnsi="Times New Roman" w:cs="Times New Roman"/>
          <w:szCs w:val="24"/>
        </w:rPr>
        <w:t>MJESTO IZVRŠENJA UGOVORA</w:t>
      </w:r>
      <w:bookmarkEnd w:id="13"/>
      <w:r w:rsidRPr="00B13AAB">
        <w:rPr>
          <w:rFonts w:ascii="Times New Roman" w:hAnsi="Times New Roman" w:cs="Times New Roman"/>
          <w:szCs w:val="24"/>
        </w:rPr>
        <w:t xml:space="preserve">  </w:t>
      </w:r>
    </w:p>
    <w:p w14:paraId="27704AFB" w14:textId="578EEDE5" w:rsidR="00F40BA7" w:rsidRPr="00B13AAB" w:rsidRDefault="008217CC" w:rsidP="00EC6613">
      <w:pPr>
        <w:ind w:left="-5" w:right="0"/>
        <w:rPr>
          <w:rFonts w:ascii="Times New Roman" w:hAnsi="Times New Roman" w:cs="Times New Roman"/>
          <w:szCs w:val="24"/>
        </w:rPr>
      </w:pPr>
      <w:r w:rsidRPr="00B13AAB">
        <w:rPr>
          <w:rFonts w:ascii="Times New Roman" w:hAnsi="Times New Roman" w:cs="Times New Roman"/>
          <w:szCs w:val="24"/>
        </w:rPr>
        <w:t xml:space="preserve">Predmet nabave isporučuje se na adresu </w:t>
      </w:r>
      <w:r w:rsidR="00BF6A12" w:rsidRPr="00B13AAB">
        <w:rPr>
          <w:rFonts w:ascii="Times New Roman" w:hAnsi="Times New Roman" w:cs="Times New Roman"/>
          <w:color w:val="auto"/>
          <w:szCs w:val="24"/>
        </w:rPr>
        <w:t>Općine  Škabrnja.</w:t>
      </w:r>
    </w:p>
    <w:p w14:paraId="0AE14CA5" w14:textId="77777777" w:rsidR="00EC6613" w:rsidRPr="00B13AAB" w:rsidRDefault="00EC6613" w:rsidP="00EC6613">
      <w:pPr>
        <w:ind w:left="-5" w:right="0"/>
        <w:rPr>
          <w:rFonts w:ascii="Times New Roman" w:hAnsi="Times New Roman" w:cs="Times New Roman"/>
          <w:color w:val="FF0000"/>
          <w:szCs w:val="24"/>
        </w:rPr>
      </w:pPr>
    </w:p>
    <w:p w14:paraId="19F950A2" w14:textId="77777777" w:rsidR="00F40BA7" w:rsidRPr="00B13AAB" w:rsidRDefault="008217CC">
      <w:pPr>
        <w:pStyle w:val="Naslov2"/>
        <w:ind w:left="-5"/>
        <w:rPr>
          <w:rFonts w:ascii="Times New Roman" w:hAnsi="Times New Roman" w:cs="Times New Roman"/>
          <w:szCs w:val="24"/>
        </w:rPr>
      </w:pPr>
      <w:bookmarkStart w:id="14" w:name="_Toc70669213"/>
      <w:r w:rsidRPr="00B13AAB">
        <w:rPr>
          <w:rFonts w:ascii="Times New Roman" w:hAnsi="Times New Roman" w:cs="Times New Roman"/>
          <w:szCs w:val="24"/>
        </w:rPr>
        <w:t>2.5.</w:t>
      </w:r>
      <w:r w:rsidRPr="00B13AAB">
        <w:rPr>
          <w:rFonts w:ascii="Times New Roman" w:eastAsia="Arial" w:hAnsi="Times New Roman" w:cs="Times New Roman"/>
          <w:szCs w:val="24"/>
        </w:rPr>
        <w:t xml:space="preserve"> </w:t>
      </w:r>
      <w:r w:rsidRPr="00B13AAB">
        <w:rPr>
          <w:rFonts w:ascii="Times New Roman" w:hAnsi="Times New Roman" w:cs="Times New Roman"/>
          <w:szCs w:val="24"/>
        </w:rPr>
        <w:t>ROK ZA IZVRŠENJE USLUGE</w:t>
      </w:r>
      <w:bookmarkEnd w:id="14"/>
      <w:r w:rsidRPr="00B13AAB">
        <w:rPr>
          <w:rFonts w:ascii="Times New Roman" w:hAnsi="Times New Roman" w:cs="Times New Roman"/>
          <w:szCs w:val="24"/>
        </w:rPr>
        <w:t xml:space="preserve">  </w:t>
      </w:r>
    </w:p>
    <w:p w14:paraId="0C971B57" w14:textId="5FC3A443"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Krajnji rok za isporuku i izvršenje svih traženih usluga predmeta nabave iznosi </w:t>
      </w:r>
      <w:r w:rsidR="00551E9B" w:rsidRPr="00B13AAB">
        <w:rPr>
          <w:rFonts w:ascii="Times New Roman" w:hAnsi="Times New Roman" w:cs="Times New Roman"/>
          <w:szCs w:val="24"/>
        </w:rPr>
        <w:t>9</w:t>
      </w:r>
      <w:r w:rsidRPr="00B13AAB">
        <w:rPr>
          <w:rFonts w:ascii="Times New Roman" w:hAnsi="Times New Roman" w:cs="Times New Roman"/>
          <w:szCs w:val="24"/>
        </w:rPr>
        <w:t xml:space="preserve">0 dana, računajući od dana potpisa Ugovora od strane zadnje Ugovorne strane. </w:t>
      </w:r>
    </w:p>
    <w:p w14:paraId="1C008CD5" w14:textId="77777777" w:rsidR="00F40BA7" w:rsidRPr="00B13AAB" w:rsidRDefault="008217CC">
      <w:pPr>
        <w:spacing w:after="92"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5C279202" w14:textId="77777777" w:rsidR="00F40BA7" w:rsidRPr="00B13AAB" w:rsidRDefault="008217CC">
      <w:pPr>
        <w:pStyle w:val="Naslov1"/>
        <w:spacing w:after="37" w:line="269" w:lineRule="auto"/>
        <w:ind w:left="-5"/>
        <w:jc w:val="both"/>
        <w:rPr>
          <w:rFonts w:ascii="Times New Roman" w:hAnsi="Times New Roman" w:cs="Times New Roman"/>
          <w:szCs w:val="24"/>
        </w:rPr>
      </w:pPr>
      <w:bookmarkStart w:id="15" w:name="_Toc70669214"/>
      <w:r w:rsidRPr="00B13AAB">
        <w:rPr>
          <w:rFonts w:ascii="Times New Roman" w:hAnsi="Times New Roman" w:cs="Times New Roman"/>
          <w:szCs w:val="24"/>
        </w:rPr>
        <w:t>3.</w:t>
      </w:r>
      <w:r w:rsidRPr="00B13AAB">
        <w:rPr>
          <w:rFonts w:ascii="Times New Roman" w:eastAsia="Arial" w:hAnsi="Times New Roman" w:cs="Times New Roman"/>
          <w:szCs w:val="24"/>
        </w:rPr>
        <w:t xml:space="preserve"> </w:t>
      </w:r>
      <w:r w:rsidRPr="00B13AAB">
        <w:rPr>
          <w:rFonts w:ascii="Times New Roman" w:hAnsi="Times New Roman" w:cs="Times New Roman"/>
          <w:szCs w:val="24"/>
        </w:rPr>
        <w:t>KRITERIJI ZA KVALITATIVNI ODABIR GOSPODARSKOG SUBJEKTA</w:t>
      </w:r>
      <w:bookmarkEnd w:id="15"/>
      <w:r w:rsidRPr="00B13AAB">
        <w:rPr>
          <w:rFonts w:ascii="Times New Roman" w:hAnsi="Times New Roman" w:cs="Times New Roman"/>
          <w:szCs w:val="24"/>
        </w:rPr>
        <w:t xml:space="preserve"> </w:t>
      </w:r>
    </w:p>
    <w:p w14:paraId="75192D44" w14:textId="77777777" w:rsidR="00F40BA7" w:rsidRPr="00B13AAB" w:rsidRDefault="008217CC">
      <w:pPr>
        <w:spacing w:after="97"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61EA8209" w14:textId="77777777" w:rsidR="00F40BA7" w:rsidRPr="00B13AAB" w:rsidRDefault="008217CC">
      <w:pPr>
        <w:pStyle w:val="Naslov2"/>
        <w:spacing w:after="103"/>
        <w:ind w:left="-5"/>
        <w:rPr>
          <w:rFonts w:ascii="Times New Roman" w:hAnsi="Times New Roman" w:cs="Times New Roman"/>
          <w:szCs w:val="24"/>
        </w:rPr>
      </w:pPr>
      <w:bookmarkStart w:id="16" w:name="_Toc70669215"/>
      <w:r w:rsidRPr="00B13AAB">
        <w:rPr>
          <w:rFonts w:ascii="Times New Roman" w:hAnsi="Times New Roman" w:cs="Times New Roman"/>
          <w:szCs w:val="24"/>
        </w:rPr>
        <w:t>3.1.</w:t>
      </w:r>
      <w:r w:rsidRPr="00B13AAB">
        <w:rPr>
          <w:rFonts w:ascii="Times New Roman" w:eastAsia="Arial" w:hAnsi="Times New Roman" w:cs="Times New Roman"/>
          <w:szCs w:val="24"/>
        </w:rPr>
        <w:t xml:space="preserve"> </w:t>
      </w:r>
      <w:r w:rsidRPr="00B13AAB">
        <w:rPr>
          <w:rFonts w:ascii="Times New Roman" w:hAnsi="Times New Roman" w:cs="Times New Roman"/>
          <w:szCs w:val="24"/>
        </w:rPr>
        <w:t>OSNOVE ZA ISKLJUČENJE GOSPODARSKOG SUBJEKTA</w:t>
      </w:r>
      <w:bookmarkEnd w:id="16"/>
      <w:r w:rsidRPr="00B13AAB">
        <w:rPr>
          <w:rFonts w:ascii="Times New Roman" w:hAnsi="Times New Roman" w:cs="Times New Roman"/>
          <w:szCs w:val="24"/>
        </w:rPr>
        <w:t xml:space="preserve">  </w:t>
      </w:r>
    </w:p>
    <w:p w14:paraId="46F88846" w14:textId="77777777" w:rsidR="005E7BD6" w:rsidRPr="00B13AAB" w:rsidRDefault="005E7BD6">
      <w:pPr>
        <w:pStyle w:val="Naslov3"/>
        <w:tabs>
          <w:tab w:val="center" w:pos="2285"/>
        </w:tabs>
        <w:ind w:left="-15" w:right="0" w:firstLine="0"/>
        <w:jc w:val="left"/>
        <w:rPr>
          <w:rFonts w:ascii="Times New Roman" w:hAnsi="Times New Roman" w:cs="Times New Roman"/>
          <w:szCs w:val="24"/>
        </w:rPr>
      </w:pPr>
      <w:bookmarkStart w:id="17" w:name="_Toc70669216"/>
    </w:p>
    <w:p w14:paraId="7C8B88AE" w14:textId="77777777" w:rsidR="00F40BA7" w:rsidRPr="00B13AAB" w:rsidRDefault="008217CC">
      <w:pPr>
        <w:pStyle w:val="Naslov3"/>
        <w:tabs>
          <w:tab w:val="center" w:pos="2285"/>
        </w:tabs>
        <w:ind w:left="-15" w:right="0" w:firstLine="0"/>
        <w:jc w:val="left"/>
        <w:rPr>
          <w:rFonts w:ascii="Times New Roman" w:hAnsi="Times New Roman" w:cs="Times New Roman"/>
          <w:b/>
          <w:szCs w:val="24"/>
        </w:rPr>
      </w:pPr>
      <w:r w:rsidRPr="00B13AAB">
        <w:rPr>
          <w:rFonts w:ascii="Times New Roman" w:hAnsi="Times New Roman" w:cs="Times New Roman"/>
          <w:b/>
          <w:szCs w:val="24"/>
        </w:rPr>
        <w:t>3.1.1.</w:t>
      </w:r>
      <w:r w:rsidRPr="00B13AAB">
        <w:rPr>
          <w:rFonts w:ascii="Times New Roman" w:eastAsia="Arial" w:hAnsi="Times New Roman" w:cs="Times New Roman"/>
          <w:b/>
          <w:szCs w:val="24"/>
        </w:rPr>
        <w:t xml:space="preserve"> </w:t>
      </w:r>
      <w:r w:rsidRPr="00B13AAB">
        <w:rPr>
          <w:rFonts w:ascii="Times New Roman" w:eastAsia="Arial" w:hAnsi="Times New Roman" w:cs="Times New Roman"/>
          <w:b/>
          <w:szCs w:val="24"/>
        </w:rPr>
        <w:tab/>
      </w:r>
      <w:r w:rsidRPr="00B13AAB">
        <w:rPr>
          <w:rFonts w:ascii="Times New Roman" w:hAnsi="Times New Roman" w:cs="Times New Roman"/>
          <w:b/>
          <w:szCs w:val="24"/>
        </w:rPr>
        <w:t>Osuđivanost za kaznena djela</w:t>
      </w:r>
      <w:bookmarkEnd w:id="17"/>
      <w:r w:rsidRPr="00B13AAB">
        <w:rPr>
          <w:rFonts w:ascii="Times New Roman" w:hAnsi="Times New Roman" w:cs="Times New Roman"/>
          <w:b/>
          <w:szCs w:val="24"/>
        </w:rPr>
        <w:t xml:space="preserve"> </w:t>
      </w:r>
    </w:p>
    <w:p w14:paraId="10076D41"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07F71BC7" w14:textId="77777777" w:rsidR="00F40BA7" w:rsidRPr="00B13AAB" w:rsidRDefault="008217CC">
      <w:pPr>
        <w:spacing w:after="89"/>
        <w:ind w:left="-5" w:right="0"/>
        <w:rPr>
          <w:rFonts w:ascii="Times New Roman" w:hAnsi="Times New Roman" w:cs="Times New Roman"/>
          <w:szCs w:val="24"/>
        </w:rPr>
      </w:pPr>
      <w:r w:rsidRPr="00B13AAB">
        <w:rPr>
          <w:rFonts w:ascii="Times New Roman" w:hAnsi="Times New Roman" w:cs="Times New Roman"/>
          <w:szCs w:val="24"/>
        </w:rPr>
        <w:t xml:space="preserve">Sukladno članku 251. ZJN (NN 120/16) Naručitelj je obvezan isključiti ponuditelja iz postupka javne nabave ako utvrdi da: </w:t>
      </w:r>
    </w:p>
    <w:p w14:paraId="2DF14782" w14:textId="77777777" w:rsidR="00F40BA7" w:rsidRPr="00B13AAB" w:rsidRDefault="008217CC">
      <w:pPr>
        <w:spacing w:after="89"/>
        <w:ind w:left="268" w:right="0" w:hanging="283"/>
        <w:rPr>
          <w:rFonts w:ascii="Times New Roman" w:hAnsi="Times New Roman" w:cs="Times New Roman"/>
          <w:szCs w:val="24"/>
        </w:rPr>
      </w:pPr>
      <w:r w:rsidRPr="00B13AAB">
        <w:rPr>
          <w:rFonts w:ascii="Times New Roman" w:hAnsi="Times New Roman" w:cs="Times New Roman"/>
          <w:noProof/>
          <w:szCs w:val="24"/>
        </w:rPr>
        <mc:AlternateContent>
          <mc:Choice Requires="wpg">
            <w:drawing>
              <wp:anchor distT="0" distB="0" distL="114300" distR="114300" simplePos="0" relativeHeight="251658240" behindDoc="1" locked="0" layoutInCell="1" allowOverlap="1" wp14:anchorId="21980732" wp14:editId="6058E09B">
                <wp:simplePos x="0" y="0"/>
                <wp:positionH relativeFrom="column">
                  <wp:posOffset>179834</wp:posOffset>
                </wp:positionH>
                <wp:positionV relativeFrom="paragraph">
                  <wp:posOffset>-31223</wp:posOffset>
                </wp:positionV>
                <wp:extent cx="36576" cy="185928"/>
                <wp:effectExtent l="0" t="0" r="0" b="0"/>
                <wp:wrapNone/>
                <wp:docPr id="9136" name="Group 9136"/>
                <wp:cNvGraphicFramePr/>
                <a:graphic xmlns:a="http://schemas.openxmlformats.org/drawingml/2006/main">
                  <a:graphicData uri="http://schemas.microsoft.com/office/word/2010/wordprocessingGroup">
                    <wpg:wgp>
                      <wpg:cNvGrpSpPr/>
                      <wpg:grpSpPr>
                        <a:xfrm>
                          <a:off x="0" y="0"/>
                          <a:ext cx="36576" cy="185928"/>
                          <a:chOff x="0" y="0"/>
                          <a:chExt cx="36576" cy="185928"/>
                        </a:xfrm>
                      </wpg:grpSpPr>
                      <wps:wsp>
                        <wps:cNvPr id="11113" name="Shape 11113"/>
                        <wps:cNvSpPr/>
                        <wps:spPr>
                          <a:xfrm>
                            <a:off x="0" y="0"/>
                            <a:ext cx="36576" cy="185928"/>
                          </a:xfrm>
                          <a:custGeom>
                            <a:avLst/>
                            <a:gdLst/>
                            <a:ahLst/>
                            <a:cxnLst/>
                            <a:rect l="0" t="0" r="0" b="0"/>
                            <a:pathLst>
                              <a:path w="36576" h="185928">
                                <a:moveTo>
                                  <a:pt x="0" y="0"/>
                                </a:moveTo>
                                <a:lnTo>
                                  <a:pt x="36576" y="0"/>
                                </a:lnTo>
                                <a:lnTo>
                                  <a:pt x="36576" y="185928"/>
                                </a:lnTo>
                                <a:lnTo>
                                  <a:pt x="0" y="185928"/>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136" style="width:2.88pt;height:14.64pt;position:absolute;z-index:-2147483563;mso-position-horizontal-relative:text;mso-position-horizontal:absolute;margin-left:14.1601pt;mso-position-vertical-relative:text;margin-top:-2.45856pt;" coordsize="365,1859">
                <v:shape id="Shape 11114" style="position:absolute;width:365;height:1859;left:0;top:0;" coordsize="36576,185928" path="m0,0l36576,0l36576,185928l0,185928l0,0">
                  <v:stroke weight="0pt" endcap="flat" joinstyle="miter" miterlimit="10" on="false" color="#000000" opacity="0"/>
                  <v:fill on="true" color="#dadadb"/>
                </v:shape>
              </v:group>
            </w:pict>
          </mc:Fallback>
        </mc:AlternateContent>
      </w:r>
      <w:r w:rsidRPr="00B13AAB">
        <w:rPr>
          <w:rFonts w:ascii="Times New Roman" w:eastAsia="Arial" w:hAnsi="Times New Roman" w:cs="Times New Roman"/>
          <w:szCs w:val="24"/>
        </w:rPr>
        <w:t xml:space="preserve">- </w:t>
      </w:r>
      <w:r w:rsidRPr="00B13AAB">
        <w:rPr>
          <w:rFonts w:ascii="Times New Roman" w:hAnsi="Times New Roman" w:cs="Times New Roman"/>
          <w:szCs w:val="24"/>
        </w:rPr>
        <w:t xml:space="preserve">je gospodarski subjekt koji </w:t>
      </w:r>
      <w:r w:rsidRPr="00B13AAB">
        <w:rPr>
          <w:rFonts w:ascii="Times New Roman" w:hAnsi="Times New Roman" w:cs="Times New Roman"/>
          <w:b/>
          <w:szCs w:val="24"/>
        </w:rPr>
        <w:t>ima poslovni nastan</w:t>
      </w:r>
      <w:r w:rsidRPr="00B13AAB">
        <w:rPr>
          <w:rFonts w:ascii="Times New Roman" w:hAnsi="Times New Roman" w:cs="Times New Roman"/>
          <w:szCs w:val="24"/>
        </w:rPr>
        <w:t xml:space="preserve"> </w:t>
      </w:r>
      <w:r w:rsidRPr="00B13AAB">
        <w:rPr>
          <w:rFonts w:ascii="Times New Roman" w:hAnsi="Times New Roman" w:cs="Times New Roman"/>
          <w:b/>
          <w:szCs w:val="24"/>
        </w:rPr>
        <w:t>u Republici Hrvatskoj</w:t>
      </w:r>
      <w:r w:rsidRPr="00B13AAB">
        <w:rPr>
          <w:rFonts w:ascii="Times New Roman" w:hAnsi="Times New Roman" w:cs="Times New Roman"/>
          <w:szCs w:val="24"/>
        </w:rPr>
        <w:t xml:space="preserve"> </w:t>
      </w:r>
      <w:r w:rsidRPr="00B13AAB">
        <w:rPr>
          <w:rFonts w:ascii="Times New Roman" w:hAnsi="Times New Roman" w:cs="Times New Roman"/>
          <w:b/>
          <w:szCs w:val="24"/>
        </w:rPr>
        <w:t>ili osoba koja je</w:t>
      </w:r>
      <w:r w:rsidRPr="00B13AAB">
        <w:rPr>
          <w:rFonts w:ascii="Times New Roman" w:hAnsi="Times New Roman" w:cs="Times New Roman"/>
          <w:szCs w:val="24"/>
        </w:rPr>
        <w:t xml:space="preserve"> član upravnog, upravljačkog ili nadzornog tijela ili ima ovlasti zastupanja, donošenja odluka ili nadzora tog gospodarskog subjekta </w:t>
      </w:r>
      <w:r w:rsidRPr="00B13AAB">
        <w:rPr>
          <w:rFonts w:ascii="Times New Roman" w:hAnsi="Times New Roman" w:cs="Times New Roman"/>
          <w:b/>
          <w:szCs w:val="24"/>
        </w:rPr>
        <w:t>i koja je državljanin Republike Hrvatske</w:t>
      </w:r>
      <w:r w:rsidRPr="00B13AAB">
        <w:rPr>
          <w:rFonts w:ascii="Times New Roman" w:hAnsi="Times New Roman" w:cs="Times New Roman"/>
          <w:szCs w:val="24"/>
        </w:rPr>
        <w:t xml:space="preserve">, pravomoćnom presudom osuđena za: </w:t>
      </w:r>
    </w:p>
    <w:p w14:paraId="1C511222" w14:textId="77777777" w:rsidR="00F40BA7" w:rsidRPr="00B13AAB" w:rsidRDefault="008217CC">
      <w:pPr>
        <w:pStyle w:val="Naslov5"/>
        <w:spacing w:after="91"/>
        <w:ind w:left="293"/>
        <w:rPr>
          <w:rFonts w:ascii="Times New Roman" w:hAnsi="Times New Roman" w:cs="Times New Roman"/>
          <w:szCs w:val="24"/>
        </w:rPr>
      </w:pPr>
      <w:r w:rsidRPr="00B13AAB">
        <w:rPr>
          <w:rFonts w:ascii="Times New Roman" w:hAnsi="Times New Roman" w:cs="Times New Roman"/>
          <w:b w:val="0"/>
          <w:szCs w:val="24"/>
        </w:rPr>
        <w:t>a.</w:t>
      </w:r>
      <w:r w:rsidRPr="00B13AAB">
        <w:rPr>
          <w:rFonts w:ascii="Times New Roman" w:eastAsia="Arial" w:hAnsi="Times New Roman" w:cs="Times New Roman"/>
          <w:b w:val="0"/>
          <w:szCs w:val="24"/>
        </w:rPr>
        <w:t xml:space="preserve"> </w:t>
      </w:r>
      <w:r w:rsidRPr="00B13AAB">
        <w:rPr>
          <w:rFonts w:ascii="Times New Roman" w:hAnsi="Times New Roman" w:cs="Times New Roman"/>
          <w:szCs w:val="24"/>
        </w:rPr>
        <w:t xml:space="preserve">sudjelovanje u zločinačkoj organizaciji, na temelju </w:t>
      </w:r>
    </w:p>
    <w:p w14:paraId="6D3155E6" w14:textId="77777777" w:rsidR="00F40BA7" w:rsidRPr="00B13AAB" w:rsidRDefault="008217CC">
      <w:pPr>
        <w:numPr>
          <w:ilvl w:val="0"/>
          <w:numId w:val="2"/>
        </w:numPr>
        <w:spacing w:after="70"/>
        <w:ind w:right="0" w:hanging="283"/>
        <w:jc w:val="left"/>
        <w:rPr>
          <w:rFonts w:ascii="Times New Roman" w:hAnsi="Times New Roman" w:cs="Times New Roman"/>
          <w:szCs w:val="24"/>
        </w:rPr>
      </w:pPr>
      <w:r w:rsidRPr="00B13AAB">
        <w:rPr>
          <w:rFonts w:ascii="Times New Roman" w:hAnsi="Times New Roman" w:cs="Times New Roman"/>
          <w:szCs w:val="24"/>
        </w:rPr>
        <w:t xml:space="preserve">članka 328. (zločinačko udruženje) i članka 329. (počinjenje kaznenog djela u sastavu zločinačkog udruženja) Kaznenog zakona </w:t>
      </w:r>
    </w:p>
    <w:p w14:paraId="18B95790" w14:textId="77777777" w:rsidR="00F40BA7" w:rsidRPr="00B13AAB" w:rsidRDefault="008217CC">
      <w:pPr>
        <w:numPr>
          <w:ilvl w:val="0"/>
          <w:numId w:val="2"/>
        </w:numPr>
        <w:spacing w:after="12" w:line="267" w:lineRule="auto"/>
        <w:ind w:right="0" w:hanging="283"/>
        <w:jc w:val="left"/>
        <w:rPr>
          <w:rFonts w:ascii="Times New Roman" w:hAnsi="Times New Roman" w:cs="Times New Roman"/>
          <w:szCs w:val="24"/>
        </w:rPr>
      </w:pPr>
      <w:r w:rsidRPr="00B13AAB">
        <w:rPr>
          <w:rFonts w:ascii="Times New Roman" w:hAnsi="Times New Roman" w:cs="Times New Roman"/>
          <w:szCs w:val="24"/>
        </w:rPr>
        <w:t xml:space="preserve">članka 333. (udruživanje za počinjenje kaznenih djela), iz Kaznenog zakona (»Narodne novine«, br. 110/97., 27/98., 50/00., 129/00., 51/01., 111/03., 190/03., 105/04., 84/05., </w:t>
      </w:r>
    </w:p>
    <w:p w14:paraId="1960DE4C" w14:textId="77777777" w:rsidR="00F40BA7" w:rsidRPr="00B13AAB" w:rsidRDefault="008217CC">
      <w:pPr>
        <w:spacing w:after="76"/>
        <w:ind w:left="576" w:right="0"/>
        <w:rPr>
          <w:rFonts w:ascii="Times New Roman" w:hAnsi="Times New Roman" w:cs="Times New Roman"/>
          <w:szCs w:val="24"/>
        </w:rPr>
      </w:pPr>
      <w:r w:rsidRPr="00B13AAB">
        <w:rPr>
          <w:rFonts w:ascii="Times New Roman" w:hAnsi="Times New Roman" w:cs="Times New Roman"/>
          <w:szCs w:val="24"/>
        </w:rPr>
        <w:t xml:space="preserve">71/06., 110/07., 152/08., 57/11., 77/11. i 143/12.) </w:t>
      </w:r>
    </w:p>
    <w:p w14:paraId="343CB8D1" w14:textId="77777777" w:rsidR="00F40BA7" w:rsidRPr="00B13AAB" w:rsidRDefault="008217CC">
      <w:pPr>
        <w:pStyle w:val="Naslov5"/>
        <w:spacing w:after="91"/>
        <w:ind w:left="293"/>
        <w:rPr>
          <w:rFonts w:ascii="Times New Roman" w:hAnsi="Times New Roman" w:cs="Times New Roman"/>
          <w:szCs w:val="24"/>
        </w:rPr>
      </w:pPr>
      <w:r w:rsidRPr="00B13AAB">
        <w:rPr>
          <w:rFonts w:ascii="Times New Roman" w:hAnsi="Times New Roman" w:cs="Times New Roman"/>
          <w:b w:val="0"/>
          <w:szCs w:val="24"/>
        </w:rPr>
        <w:t>b.</w:t>
      </w:r>
      <w:r w:rsidRPr="00B13AAB">
        <w:rPr>
          <w:rFonts w:ascii="Times New Roman" w:eastAsia="Arial" w:hAnsi="Times New Roman" w:cs="Times New Roman"/>
          <w:b w:val="0"/>
          <w:szCs w:val="24"/>
        </w:rPr>
        <w:t xml:space="preserve"> </w:t>
      </w:r>
      <w:r w:rsidRPr="00B13AAB">
        <w:rPr>
          <w:rFonts w:ascii="Times New Roman" w:hAnsi="Times New Roman" w:cs="Times New Roman"/>
          <w:szCs w:val="24"/>
        </w:rPr>
        <w:t xml:space="preserve">korupciju, na temelju </w:t>
      </w:r>
    </w:p>
    <w:p w14:paraId="188AEE0A" w14:textId="77777777" w:rsidR="00F40BA7" w:rsidRPr="00B13AAB" w:rsidRDefault="008217CC">
      <w:pPr>
        <w:numPr>
          <w:ilvl w:val="0"/>
          <w:numId w:val="3"/>
        </w:numPr>
        <w:spacing w:after="72"/>
        <w:ind w:right="0" w:hanging="283"/>
        <w:rPr>
          <w:rFonts w:ascii="Times New Roman" w:hAnsi="Times New Roman" w:cs="Times New Roman"/>
          <w:szCs w:val="24"/>
        </w:rPr>
      </w:pPr>
      <w:r w:rsidRPr="00B13AAB">
        <w:rPr>
          <w:rFonts w:ascii="Times New Roman" w:hAnsi="Times New Roman" w:cs="Times New Roman"/>
          <w:szCs w:val="24"/>
        </w:rPr>
        <w:t xml:space="preserve">članka 252. (primanje mita u gospodarskom poslovanju), članka 253. (davanje mita u gospodarskom poslovanju), članka 254. (zlouporaba u postupku javne nabave), članka 291. (zlouporaba položaja i ovlasti), članka 292. (nezakonito pogodovanje), članka 293. </w:t>
      </w:r>
      <w:r w:rsidRPr="00B13AAB">
        <w:rPr>
          <w:rFonts w:ascii="Times New Roman" w:hAnsi="Times New Roman" w:cs="Times New Roman"/>
          <w:szCs w:val="24"/>
        </w:rPr>
        <w:lastRenderedPageBreak/>
        <w:t xml:space="preserve">(primanje mita), članka 294. (davanje mita), članka 295. (trgovanje utjecajem) i članka 296. (davanje mita za trgovanje utjecajem) Kaznenog zakona i </w:t>
      </w:r>
    </w:p>
    <w:p w14:paraId="24DAAD62" w14:textId="77777777" w:rsidR="00F40BA7" w:rsidRPr="00B13AAB" w:rsidRDefault="008217CC">
      <w:pPr>
        <w:numPr>
          <w:ilvl w:val="0"/>
          <w:numId w:val="3"/>
        </w:numPr>
        <w:ind w:right="0" w:hanging="283"/>
        <w:rPr>
          <w:rFonts w:ascii="Times New Roman" w:hAnsi="Times New Roman" w:cs="Times New Roman"/>
          <w:szCs w:val="24"/>
        </w:rPr>
      </w:pPr>
      <w:r w:rsidRPr="00B13AAB">
        <w:rPr>
          <w:rFonts w:ascii="Times New Roman" w:hAnsi="Times New Roman" w:cs="Times New Roman"/>
          <w:szCs w:val="24"/>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w:t>
      </w:r>
    </w:p>
    <w:p w14:paraId="743A4178" w14:textId="77777777" w:rsidR="00F40BA7" w:rsidRPr="00B13AAB" w:rsidRDefault="008217CC">
      <w:pPr>
        <w:spacing w:after="79" w:line="267" w:lineRule="auto"/>
        <w:ind w:left="576" w:right="0"/>
        <w:jc w:val="left"/>
        <w:rPr>
          <w:rFonts w:ascii="Times New Roman" w:hAnsi="Times New Roman" w:cs="Times New Roman"/>
          <w:szCs w:val="24"/>
        </w:rPr>
      </w:pPr>
      <w:r w:rsidRPr="00B13AAB">
        <w:rPr>
          <w:rFonts w:ascii="Times New Roman" w:hAnsi="Times New Roman" w:cs="Times New Roman"/>
          <w:szCs w:val="24"/>
        </w:rPr>
        <w:t xml:space="preserve">190/03., 105/04., 84/05., 71/06., 110/07., 152/08., 57/11., 77/11. i 143/12.); </w:t>
      </w:r>
    </w:p>
    <w:p w14:paraId="79EE939F" w14:textId="77777777" w:rsidR="00F40BA7" w:rsidRPr="00B13AAB" w:rsidRDefault="008217CC">
      <w:pPr>
        <w:pStyle w:val="Naslov6"/>
        <w:spacing w:after="91"/>
        <w:ind w:left="293"/>
        <w:rPr>
          <w:rFonts w:ascii="Times New Roman" w:hAnsi="Times New Roman" w:cs="Times New Roman"/>
          <w:szCs w:val="24"/>
        </w:rPr>
      </w:pPr>
      <w:r w:rsidRPr="00B13AAB">
        <w:rPr>
          <w:rFonts w:ascii="Times New Roman" w:hAnsi="Times New Roman" w:cs="Times New Roman"/>
          <w:b w:val="0"/>
          <w:szCs w:val="24"/>
        </w:rPr>
        <w:t>c.</w:t>
      </w:r>
      <w:r w:rsidRPr="00B13AAB">
        <w:rPr>
          <w:rFonts w:ascii="Times New Roman" w:eastAsia="Arial" w:hAnsi="Times New Roman" w:cs="Times New Roman"/>
          <w:b w:val="0"/>
          <w:szCs w:val="24"/>
        </w:rPr>
        <w:t xml:space="preserve"> </w:t>
      </w:r>
      <w:r w:rsidRPr="00B13AAB">
        <w:rPr>
          <w:rFonts w:ascii="Times New Roman" w:hAnsi="Times New Roman" w:cs="Times New Roman"/>
          <w:szCs w:val="24"/>
        </w:rPr>
        <w:t xml:space="preserve">prijevaru, na temelju </w:t>
      </w:r>
    </w:p>
    <w:p w14:paraId="50A244DB" w14:textId="77777777" w:rsidR="00F40BA7" w:rsidRPr="00B13AAB" w:rsidRDefault="008217CC">
      <w:pPr>
        <w:numPr>
          <w:ilvl w:val="0"/>
          <w:numId w:val="4"/>
        </w:numPr>
        <w:spacing w:after="75"/>
        <w:ind w:right="0" w:hanging="283"/>
        <w:rPr>
          <w:rFonts w:ascii="Times New Roman" w:hAnsi="Times New Roman" w:cs="Times New Roman"/>
          <w:szCs w:val="24"/>
        </w:rPr>
      </w:pPr>
      <w:r w:rsidRPr="00B13AAB">
        <w:rPr>
          <w:rFonts w:ascii="Times New Roman" w:hAnsi="Times New Roman" w:cs="Times New Roman"/>
          <w:szCs w:val="24"/>
        </w:rPr>
        <w:t xml:space="preserve">članka 236. (prijevara), članka 247. (prijevara u gospodarskom poslovanju), članka 256. (utaja poreza ili carine) i članka 258. (subvencijska prijevara) Kaznenog zakona </w:t>
      </w:r>
    </w:p>
    <w:p w14:paraId="7C385667" w14:textId="77777777" w:rsidR="00F40BA7" w:rsidRPr="00B13AAB" w:rsidRDefault="008217CC">
      <w:pPr>
        <w:numPr>
          <w:ilvl w:val="0"/>
          <w:numId w:val="4"/>
        </w:numPr>
        <w:ind w:right="0" w:hanging="283"/>
        <w:rPr>
          <w:rFonts w:ascii="Times New Roman" w:hAnsi="Times New Roman" w:cs="Times New Roman"/>
          <w:szCs w:val="24"/>
        </w:rPr>
      </w:pPr>
      <w:r w:rsidRPr="00B13AAB">
        <w:rPr>
          <w:rFonts w:ascii="Times New Roman" w:hAnsi="Times New Roman" w:cs="Times New Roman"/>
          <w:szCs w:val="24"/>
        </w:rPr>
        <w:t xml:space="preserve">članka 224. (prijevara) i članka 293. (prijevara u gospodarskom poslovanju) i članka 286. (utaja poreza i drugih davanja) iz Kaznenog zakona (»Narodne novine«, br. 110/97., 27/98., 50/00., 129/00., 51/01., 111/03., 190/03., 105/04., 84/05., 71/06., 110/07., </w:t>
      </w:r>
    </w:p>
    <w:p w14:paraId="1857AD40" w14:textId="77777777" w:rsidR="00F40BA7" w:rsidRPr="00B13AAB" w:rsidRDefault="008217CC">
      <w:pPr>
        <w:spacing w:after="77"/>
        <w:ind w:left="576" w:right="0"/>
        <w:rPr>
          <w:rFonts w:ascii="Times New Roman" w:hAnsi="Times New Roman" w:cs="Times New Roman"/>
          <w:szCs w:val="24"/>
        </w:rPr>
      </w:pPr>
      <w:r w:rsidRPr="00B13AAB">
        <w:rPr>
          <w:rFonts w:ascii="Times New Roman" w:hAnsi="Times New Roman" w:cs="Times New Roman"/>
          <w:szCs w:val="24"/>
        </w:rPr>
        <w:t xml:space="preserve">152/08., 57/11., 77/11. i 143/12.) </w:t>
      </w:r>
    </w:p>
    <w:p w14:paraId="769E1F3A" w14:textId="77777777" w:rsidR="00F40BA7" w:rsidRPr="00B13AAB" w:rsidRDefault="008217CC">
      <w:pPr>
        <w:pStyle w:val="Naslov6"/>
        <w:spacing w:after="96"/>
        <w:ind w:left="293"/>
        <w:rPr>
          <w:rFonts w:ascii="Times New Roman" w:hAnsi="Times New Roman" w:cs="Times New Roman"/>
          <w:szCs w:val="24"/>
        </w:rPr>
      </w:pPr>
      <w:r w:rsidRPr="00B13AAB">
        <w:rPr>
          <w:rFonts w:ascii="Times New Roman" w:hAnsi="Times New Roman" w:cs="Times New Roman"/>
          <w:b w:val="0"/>
          <w:szCs w:val="24"/>
        </w:rPr>
        <w:t>d.</w:t>
      </w:r>
      <w:r w:rsidRPr="00B13AAB">
        <w:rPr>
          <w:rFonts w:ascii="Times New Roman" w:eastAsia="Arial" w:hAnsi="Times New Roman" w:cs="Times New Roman"/>
          <w:b w:val="0"/>
          <w:szCs w:val="24"/>
        </w:rPr>
        <w:t xml:space="preserve"> </w:t>
      </w:r>
      <w:r w:rsidRPr="00B13AAB">
        <w:rPr>
          <w:rFonts w:ascii="Times New Roman" w:hAnsi="Times New Roman" w:cs="Times New Roman"/>
          <w:szCs w:val="24"/>
        </w:rPr>
        <w:t xml:space="preserve">terorizam ili kaznena djela povezana s terorističkim aktivnostima, na temelju </w:t>
      </w:r>
    </w:p>
    <w:p w14:paraId="2B20F001" w14:textId="77777777" w:rsidR="00F40BA7" w:rsidRPr="00B13AAB" w:rsidRDefault="008217CC">
      <w:pPr>
        <w:numPr>
          <w:ilvl w:val="0"/>
          <w:numId w:val="5"/>
        </w:numPr>
        <w:spacing w:after="72"/>
        <w:ind w:right="0" w:hanging="283"/>
        <w:rPr>
          <w:rFonts w:ascii="Times New Roman" w:hAnsi="Times New Roman" w:cs="Times New Roman"/>
          <w:szCs w:val="24"/>
        </w:rPr>
      </w:pPr>
      <w:r w:rsidRPr="00B13AAB">
        <w:rPr>
          <w:rFonts w:ascii="Times New Roman" w:hAnsi="Times New Roman" w:cs="Times New Roman"/>
          <w:szCs w:val="24"/>
        </w:rPr>
        <w:t xml:space="preserve">članka 97. (terorizam), članka 99. (javno poticanje na terorizam), članka 100. (novačenje za terorizam), članka 101. (obuka za terorizam) i članka 102. (terorističko udruženje) Kaznenog zakona </w:t>
      </w:r>
    </w:p>
    <w:p w14:paraId="29A41AA0" w14:textId="77777777" w:rsidR="00F40BA7" w:rsidRPr="00B13AAB" w:rsidRDefault="008217CC">
      <w:pPr>
        <w:numPr>
          <w:ilvl w:val="0"/>
          <w:numId w:val="5"/>
        </w:numPr>
        <w:ind w:right="0" w:hanging="283"/>
        <w:rPr>
          <w:rFonts w:ascii="Times New Roman" w:hAnsi="Times New Roman" w:cs="Times New Roman"/>
          <w:szCs w:val="24"/>
        </w:rPr>
      </w:pPr>
      <w:r w:rsidRPr="00B13AAB">
        <w:rPr>
          <w:rFonts w:ascii="Times New Roman" w:hAnsi="Times New Roman" w:cs="Times New Roman"/>
          <w:szCs w:val="24"/>
        </w:rPr>
        <w:t xml:space="preserve">članka 169. (terorizam), članka 169.a (javno poticanje na terorizam) i članka 169.b (novačenje i obuka za terorizam) iz Kaznenog zakona (»Narodne novine«, br. 110/97., 27/98., 50/00., 129/00., 51/01., 111/03., 190/03., 105/04., 84/05., 71/06., 110/07., </w:t>
      </w:r>
    </w:p>
    <w:p w14:paraId="179E31D0" w14:textId="77777777" w:rsidR="00F40BA7" w:rsidRPr="00B13AAB" w:rsidRDefault="008217CC">
      <w:pPr>
        <w:spacing w:after="77"/>
        <w:ind w:left="576" w:right="0"/>
        <w:rPr>
          <w:rFonts w:ascii="Times New Roman" w:hAnsi="Times New Roman" w:cs="Times New Roman"/>
          <w:szCs w:val="24"/>
        </w:rPr>
      </w:pPr>
      <w:r w:rsidRPr="00B13AAB">
        <w:rPr>
          <w:rFonts w:ascii="Times New Roman" w:hAnsi="Times New Roman" w:cs="Times New Roman"/>
          <w:szCs w:val="24"/>
        </w:rPr>
        <w:t xml:space="preserve">152/08., 57/11., 77/11. i 143/12.) </w:t>
      </w:r>
    </w:p>
    <w:p w14:paraId="2AE9A931" w14:textId="77777777" w:rsidR="00F40BA7" w:rsidRPr="00B13AAB" w:rsidRDefault="008217CC">
      <w:pPr>
        <w:pStyle w:val="Naslov5"/>
        <w:spacing w:after="91"/>
        <w:ind w:left="293"/>
        <w:rPr>
          <w:rFonts w:ascii="Times New Roman" w:hAnsi="Times New Roman" w:cs="Times New Roman"/>
          <w:szCs w:val="24"/>
        </w:rPr>
      </w:pPr>
      <w:r w:rsidRPr="00B13AAB">
        <w:rPr>
          <w:rFonts w:ascii="Times New Roman" w:hAnsi="Times New Roman" w:cs="Times New Roman"/>
          <w:b w:val="0"/>
          <w:szCs w:val="24"/>
        </w:rPr>
        <w:t>e.</w:t>
      </w:r>
      <w:r w:rsidRPr="00B13AAB">
        <w:rPr>
          <w:rFonts w:ascii="Times New Roman" w:eastAsia="Arial" w:hAnsi="Times New Roman" w:cs="Times New Roman"/>
          <w:b w:val="0"/>
          <w:szCs w:val="24"/>
        </w:rPr>
        <w:t xml:space="preserve"> </w:t>
      </w:r>
      <w:r w:rsidRPr="00B13AAB">
        <w:rPr>
          <w:rFonts w:ascii="Times New Roman" w:hAnsi="Times New Roman" w:cs="Times New Roman"/>
          <w:szCs w:val="24"/>
        </w:rPr>
        <w:t xml:space="preserve">pranje novca ili financiranje terorizma, na temelju </w:t>
      </w:r>
    </w:p>
    <w:p w14:paraId="610C9238" w14:textId="77777777" w:rsidR="00F40BA7" w:rsidRPr="00B13AAB" w:rsidRDefault="008217CC">
      <w:pPr>
        <w:spacing w:after="43"/>
        <w:ind w:left="293" w:right="0"/>
        <w:rPr>
          <w:rFonts w:ascii="Times New Roman" w:hAnsi="Times New Roman" w:cs="Times New Roman"/>
          <w:szCs w:val="24"/>
        </w:rPr>
      </w:pPr>
      <w:r w:rsidRPr="00B13AAB">
        <w:rPr>
          <w:rFonts w:ascii="Times New Roman" w:eastAsia="Arial" w:hAnsi="Times New Roman" w:cs="Times New Roman"/>
          <w:szCs w:val="24"/>
        </w:rPr>
        <w:t xml:space="preserve">- </w:t>
      </w:r>
      <w:r w:rsidRPr="00B13AAB">
        <w:rPr>
          <w:rFonts w:ascii="Times New Roman" w:hAnsi="Times New Roman" w:cs="Times New Roman"/>
          <w:szCs w:val="24"/>
        </w:rPr>
        <w:t xml:space="preserve">članka 98. (financiranje terorizma) i članka 265. (pranje novca) Kaznenog zakona </w:t>
      </w:r>
      <w:r w:rsidRPr="00B13AAB">
        <w:rPr>
          <w:rFonts w:ascii="Times New Roman" w:eastAsia="Arial" w:hAnsi="Times New Roman" w:cs="Times New Roman"/>
          <w:szCs w:val="24"/>
        </w:rPr>
        <w:t xml:space="preserve">- </w:t>
      </w:r>
      <w:r w:rsidRPr="00B13AAB">
        <w:rPr>
          <w:rFonts w:ascii="Times New Roman" w:hAnsi="Times New Roman" w:cs="Times New Roman"/>
          <w:szCs w:val="24"/>
        </w:rPr>
        <w:t xml:space="preserve">(članka 279.pranje novca) iz Kaznenog zakona (»Narodne novine«, br. 110/97., 27/98., 50/00., 129/00., 51/01., 111/03., 190/03., 105/04., 84/05., 71/06., 110/07., 152/08., </w:t>
      </w:r>
    </w:p>
    <w:p w14:paraId="3A524AE2" w14:textId="77777777" w:rsidR="00F40BA7" w:rsidRPr="00B13AAB" w:rsidRDefault="008217CC">
      <w:pPr>
        <w:spacing w:after="77"/>
        <w:ind w:left="576" w:right="0"/>
        <w:rPr>
          <w:rFonts w:ascii="Times New Roman" w:hAnsi="Times New Roman" w:cs="Times New Roman"/>
          <w:szCs w:val="24"/>
        </w:rPr>
      </w:pPr>
      <w:r w:rsidRPr="00B13AAB">
        <w:rPr>
          <w:rFonts w:ascii="Times New Roman" w:hAnsi="Times New Roman" w:cs="Times New Roman"/>
          <w:szCs w:val="24"/>
        </w:rPr>
        <w:t xml:space="preserve">57/11., 77/11. i 143/12.), </w:t>
      </w:r>
    </w:p>
    <w:p w14:paraId="020F8018" w14:textId="77777777" w:rsidR="00F40BA7" w:rsidRPr="00B13AAB" w:rsidRDefault="008217CC">
      <w:pPr>
        <w:pStyle w:val="Naslov5"/>
        <w:ind w:left="293"/>
        <w:rPr>
          <w:rFonts w:ascii="Times New Roman" w:hAnsi="Times New Roman" w:cs="Times New Roman"/>
          <w:szCs w:val="24"/>
        </w:rPr>
      </w:pPr>
      <w:r w:rsidRPr="00B13AAB">
        <w:rPr>
          <w:rFonts w:ascii="Times New Roman" w:hAnsi="Times New Roman" w:cs="Times New Roman"/>
          <w:b w:val="0"/>
          <w:szCs w:val="24"/>
        </w:rPr>
        <w:t>f.</w:t>
      </w:r>
      <w:r w:rsidRPr="00B13AAB">
        <w:rPr>
          <w:rFonts w:ascii="Times New Roman" w:eastAsia="Arial" w:hAnsi="Times New Roman" w:cs="Times New Roman"/>
          <w:b w:val="0"/>
          <w:szCs w:val="24"/>
        </w:rPr>
        <w:t xml:space="preserve"> </w:t>
      </w:r>
      <w:r w:rsidRPr="00B13AAB">
        <w:rPr>
          <w:rFonts w:ascii="Times New Roman" w:hAnsi="Times New Roman" w:cs="Times New Roman"/>
          <w:szCs w:val="24"/>
        </w:rPr>
        <w:t xml:space="preserve">dječji rad ili druge oblike trgovanja ljudima, na temelju </w:t>
      </w:r>
    </w:p>
    <w:p w14:paraId="27B1D0D8" w14:textId="77777777" w:rsidR="00F40BA7" w:rsidRPr="00B13AAB" w:rsidRDefault="008217CC">
      <w:pPr>
        <w:numPr>
          <w:ilvl w:val="0"/>
          <w:numId w:val="6"/>
        </w:numPr>
        <w:spacing w:after="89"/>
        <w:ind w:right="0" w:hanging="283"/>
        <w:rPr>
          <w:rFonts w:ascii="Times New Roman" w:hAnsi="Times New Roman" w:cs="Times New Roman"/>
          <w:szCs w:val="24"/>
        </w:rPr>
      </w:pPr>
      <w:r w:rsidRPr="00B13AAB">
        <w:rPr>
          <w:rFonts w:ascii="Times New Roman" w:hAnsi="Times New Roman" w:cs="Times New Roman"/>
          <w:szCs w:val="24"/>
        </w:rPr>
        <w:t xml:space="preserve">članka 106. (trgovanje ljudima) Kaznenog zakona </w:t>
      </w:r>
    </w:p>
    <w:p w14:paraId="6BA5A3D1" w14:textId="77777777" w:rsidR="00F40BA7" w:rsidRPr="00B13AAB" w:rsidRDefault="008217CC">
      <w:pPr>
        <w:numPr>
          <w:ilvl w:val="0"/>
          <w:numId w:val="6"/>
        </w:numPr>
        <w:ind w:right="0" w:hanging="283"/>
        <w:rPr>
          <w:rFonts w:ascii="Times New Roman" w:hAnsi="Times New Roman" w:cs="Times New Roman"/>
          <w:szCs w:val="24"/>
        </w:rPr>
      </w:pPr>
      <w:r w:rsidRPr="00B13AAB">
        <w:rPr>
          <w:rFonts w:ascii="Times New Roman" w:hAnsi="Times New Roman" w:cs="Times New Roman"/>
          <w:szCs w:val="24"/>
        </w:rPr>
        <w:t xml:space="preserve">članka 175. (trgovanje ljudima i ropstvo) iz Kaznenog zakona (»Narodne novine«, br. 110/97., 27/98., 50/00., 129/00., 51/01., 111/03., 190/03., 105/04., 84/05., 71/06., 110/07., 152/08., 57/11., 77/11. i 143/12.), ili </w:t>
      </w:r>
    </w:p>
    <w:p w14:paraId="4C8A865B"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79512D98"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je gospodarski subjekt koji </w:t>
      </w:r>
      <w:r w:rsidRPr="00B13AAB">
        <w:rPr>
          <w:rFonts w:ascii="Times New Roman" w:hAnsi="Times New Roman" w:cs="Times New Roman"/>
          <w:b/>
          <w:szCs w:val="24"/>
        </w:rPr>
        <w:t>nema poslovni nastan u Republici Hrvatskoj ili osoba koja je</w:t>
      </w:r>
      <w:r w:rsidRPr="00B13AAB">
        <w:rPr>
          <w:rFonts w:ascii="Times New Roman" w:hAnsi="Times New Roman" w:cs="Times New Roman"/>
          <w:szCs w:val="24"/>
        </w:rPr>
        <w:t xml:space="preserve"> član upravnog, upravljačkog ili nadzornog tijela ili ima ovlasti zastupanja, donošenja odluka ili nadzora tog gospodarskog subjekta </w:t>
      </w:r>
      <w:r w:rsidRPr="00B13AAB">
        <w:rPr>
          <w:rFonts w:ascii="Times New Roman" w:hAnsi="Times New Roman" w:cs="Times New Roman"/>
          <w:b/>
          <w:szCs w:val="24"/>
        </w:rPr>
        <w:t>i koja nije državljanin Republike Hrvatske</w:t>
      </w:r>
      <w:r w:rsidRPr="00B13AAB">
        <w:rPr>
          <w:rFonts w:ascii="Times New Roman" w:hAnsi="Times New Roman" w:cs="Times New Roman"/>
          <w:szCs w:val="24"/>
        </w:rPr>
        <w:t xml:space="preserve"> pravomoćnom presudom osuđena za kaznena djela iz točke 1. podtočaka a) do f) i za odgovarajuća kaznena djela, koja prema nacionalnim propisima države poslovnog nastana </w:t>
      </w:r>
      <w:r w:rsidRPr="00B13AAB">
        <w:rPr>
          <w:rFonts w:ascii="Times New Roman" w:hAnsi="Times New Roman" w:cs="Times New Roman"/>
          <w:szCs w:val="24"/>
        </w:rPr>
        <w:lastRenderedPageBreak/>
        <w:t xml:space="preserve">gospodarskog subjekta, odnosno države čiji je osoba državljanin, obuhvaćaju razloge za isključenje iz članka 57. stavka 1. točaka a) do f) Direktive 2014/24/EU </w:t>
      </w:r>
    </w:p>
    <w:p w14:paraId="3A4F0692" w14:textId="77777777" w:rsidR="00F40BA7" w:rsidRPr="00B13AAB" w:rsidRDefault="008217CC">
      <w:pPr>
        <w:spacing w:after="24"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 xml:space="preserve"> </w:t>
      </w:r>
    </w:p>
    <w:p w14:paraId="04BBEDAD" w14:textId="77777777" w:rsidR="00F40BA7" w:rsidRPr="00B13AAB" w:rsidRDefault="008217CC">
      <w:pPr>
        <w:spacing w:after="11" w:line="269" w:lineRule="auto"/>
        <w:ind w:left="-5" w:right="0"/>
        <w:rPr>
          <w:rFonts w:ascii="Times New Roman" w:hAnsi="Times New Roman" w:cs="Times New Roman"/>
          <w:szCs w:val="24"/>
        </w:rPr>
      </w:pPr>
      <w:r w:rsidRPr="00B13AAB">
        <w:rPr>
          <w:rFonts w:ascii="Times New Roman" w:hAnsi="Times New Roman" w:cs="Times New Roman"/>
          <w:b/>
          <w:szCs w:val="24"/>
        </w:rPr>
        <w:t xml:space="preserve">Za potrebe utvrđivanja okolnosti iz točke 3.1.1. gospodarski subjekt u ponudi dostavlja Izjavu o nekažnjavanju (Prilog IV.). Izjavu o nekažnjavanju daje osoba po zakonu ovlaštena za zastupanje gospodarskog subjekta za gospodarski subjekt, za sebe i za sve osobe koje su članovi upravnog, upravljačkog ili nadzornog tijela ili imaju ovlasti zastupanja, donošenja odluka ili nadzora gospodarskog subjekta. </w:t>
      </w:r>
    </w:p>
    <w:p w14:paraId="3899C922"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 xml:space="preserve"> </w:t>
      </w:r>
    </w:p>
    <w:p w14:paraId="7EC5FB88" w14:textId="77777777" w:rsidR="00F40BA7" w:rsidRPr="00B13AAB" w:rsidRDefault="008217CC">
      <w:pPr>
        <w:spacing w:after="6" w:line="269" w:lineRule="auto"/>
        <w:ind w:left="-5" w:right="0"/>
        <w:rPr>
          <w:rFonts w:ascii="Times New Roman" w:hAnsi="Times New Roman" w:cs="Times New Roman"/>
          <w:szCs w:val="24"/>
        </w:rPr>
      </w:pPr>
      <w:r w:rsidRPr="00B13AAB">
        <w:rPr>
          <w:rFonts w:ascii="Times New Roman" w:hAnsi="Times New Roman" w:cs="Times New Roman"/>
          <w:b/>
          <w:szCs w:val="24"/>
        </w:rPr>
        <w:t xml:space="preserve">Dokaz/isprava ne smije biti stariji/a od dana početka postupka nabave, odnosno slanja Poziva na dostavu ponuda. </w:t>
      </w:r>
    </w:p>
    <w:p w14:paraId="0C4F9CFA" w14:textId="77777777" w:rsidR="00F40BA7" w:rsidRPr="00B13AAB" w:rsidRDefault="008217CC">
      <w:pPr>
        <w:spacing w:after="89"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37CF0536" w14:textId="77777777" w:rsidR="005E7BD6" w:rsidRPr="00B13AAB" w:rsidRDefault="00832674" w:rsidP="005E7BD6">
      <w:pPr>
        <w:spacing w:after="0" w:line="240" w:lineRule="auto"/>
        <w:rPr>
          <w:rFonts w:ascii="Times New Roman" w:eastAsia="SimSun" w:hAnsi="Times New Roman" w:cs="Times New Roman"/>
          <w:b/>
          <w:szCs w:val="24"/>
          <w:lang w:eastAsia="zh-CN"/>
        </w:rPr>
      </w:pPr>
      <w:r w:rsidRPr="00B13AAB">
        <w:rPr>
          <w:rFonts w:ascii="Times New Roman" w:hAnsi="Times New Roman" w:cs="Times New Roman"/>
          <w:b/>
          <w:szCs w:val="24"/>
        </w:rPr>
        <w:t>3.1.2.</w:t>
      </w:r>
      <w:r w:rsidR="005E7BD6" w:rsidRPr="00B13AAB">
        <w:rPr>
          <w:rFonts w:ascii="Times New Roman" w:hAnsi="Times New Roman" w:cs="Times New Roman"/>
          <w:b/>
          <w:szCs w:val="24"/>
        </w:rPr>
        <w:t xml:space="preserve">  Potvrda o</w:t>
      </w:r>
      <w:r w:rsidR="005E7BD6" w:rsidRPr="00B13AAB">
        <w:rPr>
          <w:rFonts w:ascii="Times New Roman" w:eastAsia="SimSun" w:hAnsi="Times New Roman" w:cs="Times New Roman"/>
          <w:b/>
          <w:szCs w:val="24"/>
          <w:lang w:eastAsia="zh-CN"/>
        </w:rPr>
        <w:t xml:space="preserve"> obveze plaćanja dospjelih poreznih obveza i obveza za mirovinsko i </w:t>
      </w:r>
    </w:p>
    <w:p w14:paraId="2C710430" w14:textId="71A1C9D4" w:rsidR="005E7BD6" w:rsidRPr="00B13AAB" w:rsidRDefault="005E7BD6" w:rsidP="005E7BD6">
      <w:pPr>
        <w:spacing w:after="0" w:line="240" w:lineRule="auto"/>
        <w:rPr>
          <w:rFonts w:ascii="Times New Roman" w:eastAsia="SimSun" w:hAnsi="Times New Roman" w:cs="Times New Roman"/>
          <w:szCs w:val="24"/>
          <w:u w:val="single"/>
          <w:lang w:eastAsia="zh-CN"/>
        </w:rPr>
      </w:pPr>
      <w:r w:rsidRPr="00B13AAB">
        <w:rPr>
          <w:rFonts w:ascii="Times New Roman" w:eastAsia="SimSun" w:hAnsi="Times New Roman" w:cs="Times New Roman"/>
          <w:b/>
          <w:szCs w:val="24"/>
          <w:lang w:eastAsia="zh-CN"/>
        </w:rPr>
        <w:t xml:space="preserve">            zdravstveno osiguranje: </w:t>
      </w:r>
    </w:p>
    <w:p w14:paraId="10685E89" w14:textId="22D04EF0" w:rsidR="005E7BD6" w:rsidRPr="00B13AAB" w:rsidRDefault="005E7BD6" w:rsidP="00832674">
      <w:pPr>
        <w:spacing w:after="0" w:line="240" w:lineRule="auto"/>
        <w:rPr>
          <w:rFonts w:ascii="Times New Roman" w:hAnsi="Times New Roman" w:cs="Times New Roman"/>
          <w:b/>
          <w:szCs w:val="24"/>
        </w:rPr>
      </w:pPr>
    </w:p>
    <w:p w14:paraId="77C96DF8" w14:textId="77777777" w:rsidR="005E7BD6" w:rsidRPr="00B13AAB" w:rsidRDefault="005E7BD6" w:rsidP="00832674">
      <w:pPr>
        <w:spacing w:after="0" w:line="240" w:lineRule="auto"/>
        <w:rPr>
          <w:rFonts w:ascii="Times New Roman" w:hAnsi="Times New Roman" w:cs="Times New Roman"/>
          <w:szCs w:val="24"/>
        </w:rPr>
      </w:pPr>
    </w:p>
    <w:p w14:paraId="4EB37A1A" w14:textId="009AF57C" w:rsidR="00832674" w:rsidRPr="00B13AAB" w:rsidRDefault="00832674" w:rsidP="00832674">
      <w:pPr>
        <w:spacing w:after="0" w:line="240" w:lineRule="auto"/>
        <w:rPr>
          <w:rFonts w:ascii="Times New Roman" w:eastAsia="SimSun" w:hAnsi="Times New Roman" w:cs="Times New Roman"/>
          <w:szCs w:val="24"/>
          <w:u w:val="single"/>
          <w:lang w:eastAsia="zh-CN"/>
        </w:rPr>
      </w:pPr>
      <w:r w:rsidRPr="00B13AAB">
        <w:rPr>
          <w:rFonts w:ascii="Times New Roman" w:hAnsi="Times New Roman" w:cs="Times New Roman"/>
          <w:szCs w:val="24"/>
        </w:rPr>
        <w:t xml:space="preserve"> </w:t>
      </w:r>
      <w:r w:rsidRPr="00B13AAB">
        <w:rPr>
          <w:rFonts w:ascii="Times New Roman" w:eastAsia="SimSun" w:hAnsi="Times New Roman" w:cs="Times New Roman"/>
          <w:szCs w:val="24"/>
          <w:u w:val="single"/>
          <w:lang w:eastAsia="zh-CN"/>
        </w:rPr>
        <w:t xml:space="preserve">Naručitelj je obavezan isključiti gospodarskog subjekta sukladno odredbi članka 252. ZJN 2016 ako utvrdi da gospodarski subjekt nije ispunio obveze plaćanja dospjelih poreznih obveza i obveza za mirovinsko i zdravstveno osiguranje: </w:t>
      </w:r>
    </w:p>
    <w:p w14:paraId="5660224B" w14:textId="77777777" w:rsidR="00832674" w:rsidRPr="00B13AAB" w:rsidRDefault="00832674" w:rsidP="00832674">
      <w:pPr>
        <w:spacing w:after="0" w:line="240" w:lineRule="auto"/>
        <w:ind w:left="363"/>
        <w:rPr>
          <w:rFonts w:ascii="Times New Roman" w:eastAsia="SimSun" w:hAnsi="Times New Roman" w:cs="Times New Roman"/>
          <w:szCs w:val="24"/>
          <w:lang w:eastAsia="zh-CN"/>
        </w:rPr>
      </w:pPr>
      <w:r w:rsidRPr="00B13AAB">
        <w:rPr>
          <w:rFonts w:ascii="Times New Roman" w:eastAsia="SimSun" w:hAnsi="Times New Roman" w:cs="Times New Roman"/>
          <w:szCs w:val="24"/>
          <w:lang w:eastAsia="zh-CN"/>
        </w:rPr>
        <w:t>a) u Republici Hrvatskoj, ako ponuditelj ima poslovni nastan u Republici Hrvatskoj,ili</w:t>
      </w:r>
    </w:p>
    <w:p w14:paraId="411088D6" w14:textId="77777777" w:rsidR="00832674" w:rsidRPr="00B13AAB" w:rsidRDefault="00832674" w:rsidP="00832674">
      <w:pPr>
        <w:spacing w:after="0" w:line="240" w:lineRule="auto"/>
        <w:ind w:left="363"/>
        <w:rPr>
          <w:rFonts w:ascii="Times New Roman" w:eastAsia="SimSun" w:hAnsi="Times New Roman" w:cs="Times New Roman"/>
          <w:szCs w:val="24"/>
          <w:lang w:eastAsia="zh-CN"/>
        </w:rPr>
      </w:pPr>
      <w:r w:rsidRPr="00B13AAB">
        <w:rPr>
          <w:rFonts w:ascii="Times New Roman" w:eastAsia="SimSun" w:hAnsi="Times New Roman" w:cs="Times New Roman"/>
          <w:szCs w:val="24"/>
          <w:lang w:eastAsia="zh-CN"/>
        </w:rPr>
        <w:t>b) u Republici Hrvatskoj ili državi poslovnog nastana ponuditelja, ako ponuditelj nema poslovni nastan u Republici Hrvatskoj.</w:t>
      </w:r>
    </w:p>
    <w:p w14:paraId="66C8B2FD" w14:textId="77777777" w:rsidR="005E7BD6" w:rsidRPr="00B13AAB" w:rsidRDefault="005E7BD6" w:rsidP="00832674">
      <w:pPr>
        <w:spacing w:after="0" w:line="240" w:lineRule="auto"/>
        <w:ind w:left="363"/>
        <w:rPr>
          <w:rFonts w:ascii="Times New Roman" w:eastAsia="SimSun" w:hAnsi="Times New Roman" w:cs="Times New Roman"/>
          <w:szCs w:val="24"/>
          <w:lang w:eastAsia="zh-CN"/>
        </w:rPr>
      </w:pPr>
    </w:p>
    <w:p w14:paraId="325E61AB" w14:textId="457919B8" w:rsidR="00832674" w:rsidRPr="00B13AAB" w:rsidRDefault="00832674" w:rsidP="00832674">
      <w:pPr>
        <w:spacing w:after="0" w:line="240" w:lineRule="auto"/>
        <w:rPr>
          <w:rFonts w:ascii="Times New Roman" w:eastAsia="SimSun" w:hAnsi="Times New Roman" w:cs="Times New Roman"/>
          <w:szCs w:val="24"/>
          <w:lang w:eastAsia="zh-CN"/>
        </w:rPr>
      </w:pPr>
      <w:r w:rsidRPr="00B13AAB">
        <w:rPr>
          <w:rFonts w:ascii="Times New Roman" w:eastAsia="SimSun" w:hAnsi="Times New Roman" w:cs="Times New Roman"/>
          <w:szCs w:val="24"/>
          <w:lang w:eastAsia="zh-CN"/>
        </w:rPr>
        <w:t>Iznimno, Naručitelj neće isključiti gospoda</w:t>
      </w:r>
      <w:r w:rsidR="005E7BD6" w:rsidRPr="00B13AAB">
        <w:rPr>
          <w:rFonts w:ascii="Times New Roman" w:eastAsia="SimSun" w:hAnsi="Times New Roman" w:cs="Times New Roman"/>
          <w:szCs w:val="24"/>
          <w:lang w:eastAsia="zh-CN"/>
        </w:rPr>
        <w:t>rski subjekt</w:t>
      </w:r>
      <w:r w:rsidRPr="00B13AAB">
        <w:rPr>
          <w:rFonts w:ascii="Times New Roman" w:eastAsia="SimSun" w:hAnsi="Times New Roman" w:cs="Times New Roman"/>
          <w:szCs w:val="24"/>
          <w:lang w:eastAsia="zh-CN"/>
        </w:rPr>
        <w:t xml:space="preserve"> iz postupka javne nabave ako mu sukladno posebnom propisu plaćanje obveza nije dopušteno ili mu je odobrena odgoda plaćanja.</w:t>
      </w:r>
    </w:p>
    <w:p w14:paraId="69D5B47C" w14:textId="77777777" w:rsidR="00832674" w:rsidRPr="00B13AAB" w:rsidRDefault="00832674" w:rsidP="00832674">
      <w:pPr>
        <w:spacing w:after="0" w:line="240" w:lineRule="auto"/>
        <w:rPr>
          <w:rFonts w:ascii="Times New Roman" w:eastAsia="SimSun" w:hAnsi="Times New Roman" w:cs="Times New Roman"/>
          <w:szCs w:val="24"/>
          <w:lang w:eastAsia="zh-CN"/>
        </w:rPr>
      </w:pPr>
    </w:p>
    <w:p w14:paraId="4679F14F" w14:textId="77777777" w:rsidR="00832674" w:rsidRPr="00B13AAB" w:rsidRDefault="00832674" w:rsidP="00832674">
      <w:pPr>
        <w:spacing w:after="0" w:line="240" w:lineRule="auto"/>
        <w:rPr>
          <w:rFonts w:ascii="Times New Roman" w:eastAsia="SimSun" w:hAnsi="Times New Roman" w:cs="Times New Roman"/>
          <w:szCs w:val="24"/>
          <w:lang w:eastAsia="zh-CN"/>
        </w:rPr>
      </w:pPr>
      <w:r w:rsidRPr="00B13AAB">
        <w:rPr>
          <w:rFonts w:ascii="Times New Roman" w:eastAsia="SimSun" w:hAnsi="Times New Roman" w:cs="Times New Roman"/>
          <w:szCs w:val="24"/>
          <w:lang w:eastAsia="zh-CN"/>
        </w:rPr>
        <w:t>Za potrebe utvrđivanja navedene okolnosti gospodarski subjekt u ponudi dostavlja:</w:t>
      </w:r>
    </w:p>
    <w:p w14:paraId="4F2B2BA1" w14:textId="77777777" w:rsidR="00832674" w:rsidRPr="00B13AAB" w:rsidRDefault="00832674" w:rsidP="00832674">
      <w:pPr>
        <w:numPr>
          <w:ilvl w:val="0"/>
          <w:numId w:val="13"/>
        </w:numPr>
        <w:suppressAutoHyphens/>
        <w:spacing w:after="0" w:line="240" w:lineRule="auto"/>
        <w:ind w:left="714" w:right="0" w:hanging="357"/>
        <w:rPr>
          <w:rFonts w:ascii="Times New Roman" w:eastAsia="SimSun" w:hAnsi="Times New Roman" w:cs="Times New Roman"/>
          <w:szCs w:val="24"/>
          <w:lang w:eastAsia="zh-CN"/>
        </w:rPr>
      </w:pPr>
      <w:r w:rsidRPr="00B13AAB">
        <w:rPr>
          <w:rFonts w:ascii="Times New Roman" w:eastAsia="SimSun" w:hAnsi="Times New Roman" w:cs="Times New Roman"/>
          <w:szCs w:val="24"/>
          <w:lang w:eastAsia="zh-CN"/>
        </w:rPr>
        <w:t xml:space="preserve">potvrdu porezne uprave ili drugog nadležnog tijela u državi poslovnog nastana gospodarskog subjekta kojom se dokazuje da ne postoje navedene osnove za isključenje, </w:t>
      </w:r>
    </w:p>
    <w:p w14:paraId="4635A7B7" w14:textId="77777777" w:rsidR="00832674" w:rsidRPr="00B13AAB" w:rsidRDefault="00832674" w:rsidP="00832674">
      <w:pPr>
        <w:numPr>
          <w:ilvl w:val="0"/>
          <w:numId w:val="13"/>
        </w:numPr>
        <w:suppressAutoHyphens/>
        <w:spacing w:before="100" w:beforeAutospacing="1" w:after="0" w:line="240" w:lineRule="auto"/>
        <w:ind w:right="0"/>
        <w:rPr>
          <w:rFonts w:ascii="Times New Roman" w:eastAsia="SimSun" w:hAnsi="Times New Roman" w:cs="Times New Roman"/>
          <w:szCs w:val="24"/>
          <w:lang w:eastAsia="zh-CN"/>
        </w:rPr>
      </w:pPr>
      <w:r w:rsidRPr="00B13AAB">
        <w:rPr>
          <w:rFonts w:ascii="Times New Roman" w:eastAsia="SimSun" w:hAnsi="Times New Roman" w:cs="Times New Roman"/>
          <w:szCs w:val="24"/>
          <w:lang w:eastAsia="zh-CN"/>
        </w:rPr>
        <w:t>ako se u državi poslovnog nastana gospodarskog subjekta ne izdaju takvi dokumenti ili ako ne obuhvaćaju sve okolnosti iz točke. 9.1.2.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36FE45C" w14:textId="77777777" w:rsidR="00832674" w:rsidRPr="00B13AAB" w:rsidRDefault="00832674" w:rsidP="00832674">
      <w:pPr>
        <w:spacing w:after="0" w:line="240" w:lineRule="auto"/>
        <w:rPr>
          <w:rFonts w:ascii="Times New Roman" w:eastAsia="SimSun" w:hAnsi="Times New Roman" w:cs="Times New Roman"/>
          <w:szCs w:val="24"/>
          <w:lang w:eastAsia="zh-CN"/>
        </w:rPr>
      </w:pPr>
    </w:p>
    <w:p w14:paraId="51DC8368" w14:textId="61B430F7" w:rsidR="005E7BD6" w:rsidRPr="00B13AAB" w:rsidRDefault="00832674" w:rsidP="00832674">
      <w:pPr>
        <w:pStyle w:val="Naslov3"/>
        <w:spacing w:line="276" w:lineRule="auto"/>
        <w:rPr>
          <w:rFonts w:ascii="Times New Roman" w:hAnsi="Times New Roman" w:cs="Times New Roman"/>
          <w:b/>
          <w:szCs w:val="24"/>
        </w:rPr>
      </w:pPr>
      <w:r w:rsidRPr="00B13AAB">
        <w:rPr>
          <w:rFonts w:ascii="Times New Roman" w:hAnsi="Times New Roman" w:cs="Times New Roman"/>
          <w:b/>
          <w:szCs w:val="24"/>
        </w:rPr>
        <w:t>Naručitelj prihvaća kao preliminaran dokaz potvrdu porezne uprave ili drugog nadležnog tijela u državi</w:t>
      </w:r>
      <w:r w:rsidRPr="00B13AAB">
        <w:rPr>
          <w:rFonts w:ascii="Times New Roman" w:hAnsi="Times New Roman" w:cs="Times New Roman"/>
          <w:b/>
          <w:spacing w:val="-10"/>
          <w:szCs w:val="24"/>
        </w:rPr>
        <w:t xml:space="preserve"> </w:t>
      </w:r>
      <w:r w:rsidRPr="00B13AAB">
        <w:rPr>
          <w:rFonts w:ascii="Times New Roman" w:hAnsi="Times New Roman" w:cs="Times New Roman"/>
          <w:b/>
          <w:szCs w:val="24"/>
        </w:rPr>
        <w:t>poslovnog</w:t>
      </w:r>
      <w:r w:rsidRPr="00B13AAB">
        <w:rPr>
          <w:rFonts w:ascii="Times New Roman" w:hAnsi="Times New Roman" w:cs="Times New Roman"/>
          <w:b/>
          <w:spacing w:val="-11"/>
          <w:szCs w:val="24"/>
        </w:rPr>
        <w:t xml:space="preserve"> </w:t>
      </w:r>
      <w:r w:rsidRPr="00B13AAB">
        <w:rPr>
          <w:rFonts w:ascii="Times New Roman" w:hAnsi="Times New Roman" w:cs="Times New Roman"/>
          <w:b/>
          <w:szCs w:val="24"/>
        </w:rPr>
        <w:t>nastana</w:t>
      </w:r>
      <w:r w:rsidRPr="00B13AAB">
        <w:rPr>
          <w:rFonts w:ascii="Times New Roman" w:hAnsi="Times New Roman" w:cs="Times New Roman"/>
          <w:b/>
          <w:spacing w:val="-13"/>
          <w:szCs w:val="24"/>
        </w:rPr>
        <w:t xml:space="preserve"> </w:t>
      </w:r>
      <w:r w:rsidRPr="00B13AAB">
        <w:rPr>
          <w:rFonts w:ascii="Times New Roman" w:hAnsi="Times New Roman" w:cs="Times New Roman"/>
          <w:b/>
          <w:szCs w:val="24"/>
        </w:rPr>
        <w:t>gospodarskog</w:t>
      </w:r>
      <w:r w:rsidRPr="00B13AAB">
        <w:rPr>
          <w:rFonts w:ascii="Times New Roman" w:hAnsi="Times New Roman" w:cs="Times New Roman"/>
          <w:b/>
          <w:spacing w:val="-12"/>
          <w:szCs w:val="24"/>
        </w:rPr>
        <w:t xml:space="preserve"> </w:t>
      </w:r>
      <w:r w:rsidRPr="00B13AAB">
        <w:rPr>
          <w:rFonts w:ascii="Times New Roman" w:hAnsi="Times New Roman" w:cs="Times New Roman"/>
          <w:b/>
          <w:szCs w:val="24"/>
        </w:rPr>
        <w:t>subjekta</w:t>
      </w:r>
      <w:r w:rsidRPr="00B13AAB">
        <w:rPr>
          <w:rFonts w:ascii="Times New Roman" w:hAnsi="Times New Roman" w:cs="Times New Roman"/>
          <w:b/>
          <w:spacing w:val="-8"/>
          <w:szCs w:val="24"/>
        </w:rPr>
        <w:t xml:space="preserve"> </w:t>
      </w:r>
      <w:r w:rsidRPr="00B13AAB">
        <w:rPr>
          <w:rFonts w:ascii="Times New Roman" w:hAnsi="Times New Roman" w:cs="Times New Roman"/>
          <w:b/>
          <w:szCs w:val="24"/>
        </w:rPr>
        <w:t>kojom</w:t>
      </w:r>
      <w:r w:rsidRPr="00B13AAB">
        <w:rPr>
          <w:rFonts w:ascii="Times New Roman" w:hAnsi="Times New Roman" w:cs="Times New Roman"/>
          <w:b/>
          <w:spacing w:val="-13"/>
          <w:szCs w:val="24"/>
        </w:rPr>
        <w:t xml:space="preserve"> </w:t>
      </w:r>
      <w:r w:rsidRPr="00B13AAB">
        <w:rPr>
          <w:rFonts w:ascii="Times New Roman" w:hAnsi="Times New Roman" w:cs="Times New Roman"/>
          <w:b/>
          <w:szCs w:val="24"/>
        </w:rPr>
        <w:t>se</w:t>
      </w:r>
      <w:r w:rsidRPr="00B13AAB">
        <w:rPr>
          <w:rFonts w:ascii="Times New Roman" w:hAnsi="Times New Roman" w:cs="Times New Roman"/>
          <w:b/>
          <w:spacing w:val="-7"/>
          <w:szCs w:val="24"/>
        </w:rPr>
        <w:t xml:space="preserve"> </w:t>
      </w:r>
      <w:r w:rsidRPr="00B13AAB">
        <w:rPr>
          <w:rFonts w:ascii="Times New Roman" w:hAnsi="Times New Roman" w:cs="Times New Roman"/>
          <w:b/>
          <w:szCs w:val="24"/>
        </w:rPr>
        <w:t>dokazuje</w:t>
      </w:r>
      <w:r w:rsidRPr="00B13AAB">
        <w:rPr>
          <w:rFonts w:ascii="Times New Roman" w:hAnsi="Times New Roman" w:cs="Times New Roman"/>
          <w:b/>
          <w:spacing w:val="-8"/>
          <w:szCs w:val="24"/>
        </w:rPr>
        <w:t xml:space="preserve"> </w:t>
      </w:r>
      <w:r w:rsidRPr="00B13AAB">
        <w:rPr>
          <w:rFonts w:ascii="Times New Roman" w:hAnsi="Times New Roman" w:cs="Times New Roman"/>
          <w:b/>
          <w:szCs w:val="24"/>
        </w:rPr>
        <w:t>da</w:t>
      </w:r>
      <w:r w:rsidRPr="00B13AAB">
        <w:rPr>
          <w:rFonts w:ascii="Times New Roman" w:hAnsi="Times New Roman" w:cs="Times New Roman"/>
          <w:b/>
          <w:spacing w:val="-8"/>
          <w:szCs w:val="24"/>
        </w:rPr>
        <w:t xml:space="preserve"> </w:t>
      </w:r>
      <w:r w:rsidRPr="00B13AAB">
        <w:rPr>
          <w:rFonts w:ascii="Times New Roman" w:hAnsi="Times New Roman" w:cs="Times New Roman"/>
          <w:b/>
          <w:szCs w:val="24"/>
        </w:rPr>
        <w:t>ne</w:t>
      </w:r>
      <w:r w:rsidRPr="00B13AAB">
        <w:rPr>
          <w:rFonts w:ascii="Times New Roman" w:hAnsi="Times New Roman" w:cs="Times New Roman"/>
          <w:b/>
          <w:spacing w:val="-8"/>
          <w:szCs w:val="24"/>
        </w:rPr>
        <w:t xml:space="preserve"> </w:t>
      </w:r>
      <w:r w:rsidRPr="00B13AAB">
        <w:rPr>
          <w:rFonts w:ascii="Times New Roman" w:hAnsi="Times New Roman" w:cs="Times New Roman"/>
          <w:b/>
          <w:szCs w:val="24"/>
        </w:rPr>
        <w:t>postoje</w:t>
      </w:r>
      <w:r w:rsidRPr="00B13AAB">
        <w:rPr>
          <w:rFonts w:ascii="Times New Roman" w:hAnsi="Times New Roman" w:cs="Times New Roman"/>
          <w:b/>
          <w:spacing w:val="-12"/>
          <w:szCs w:val="24"/>
        </w:rPr>
        <w:t xml:space="preserve"> </w:t>
      </w:r>
      <w:r w:rsidRPr="00B13AAB">
        <w:rPr>
          <w:rFonts w:ascii="Times New Roman" w:hAnsi="Times New Roman" w:cs="Times New Roman"/>
          <w:b/>
          <w:szCs w:val="24"/>
        </w:rPr>
        <w:t>navedene</w:t>
      </w:r>
      <w:r w:rsidRPr="00B13AAB">
        <w:rPr>
          <w:rFonts w:ascii="Times New Roman" w:hAnsi="Times New Roman" w:cs="Times New Roman"/>
          <w:b/>
          <w:spacing w:val="-11"/>
          <w:szCs w:val="24"/>
        </w:rPr>
        <w:t xml:space="preserve"> </w:t>
      </w:r>
      <w:r w:rsidR="005E7BD6" w:rsidRPr="00B13AAB">
        <w:rPr>
          <w:rFonts w:ascii="Times New Roman" w:hAnsi="Times New Roman" w:cs="Times New Roman"/>
          <w:b/>
          <w:szCs w:val="24"/>
        </w:rPr>
        <w:t>osnove za isključenje.</w:t>
      </w:r>
    </w:p>
    <w:p w14:paraId="7C9915C2" w14:textId="77777777" w:rsidR="005E7BD6" w:rsidRPr="00B13AAB" w:rsidRDefault="005E7BD6" w:rsidP="00832674">
      <w:pPr>
        <w:pStyle w:val="Naslov3"/>
        <w:spacing w:line="276" w:lineRule="auto"/>
        <w:rPr>
          <w:rFonts w:ascii="Times New Roman" w:hAnsi="Times New Roman" w:cs="Times New Roman"/>
          <w:szCs w:val="24"/>
        </w:rPr>
      </w:pPr>
    </w:p>
    <w:p w14:paraId="46985ED6" w14:textId="47294579" w:rsidR="00832674" w:rsidRPr="00B13AAB" w:rsidRDefault="005E7BD6" w:rsidP="00832674">
      <w:pPr>
        <w:pStyle w:val="Naslov3"/>
        <w:spacing w:line="276" w:lineRule="auto"/>
        <w:rPr>
          <w:rFonts w:ascii="Times New Roman" w:hAnsi="Times New Roman" w:cs="Times New Roman"/>
          <w:b/>
          <w:i/>
        </w:rPr>
      </w:pPr>
      <w:r w:rsidRPr="00B13AAB">
        <w:rPr>
          <w:rFonts w:ascii="Times New Roman" w:hAnsi="Times New Roman" w:cs="Times New Roman"/>
          <w:b/>
          <w:szCs w:val="24"/>
        </w:rPr>
        <w:t xml:space="preserve">Dokaz/isprava ne smije biti stariji/a </w:t>
      </w:r>
      <w:r w:rsidR="00832674" w:rsidRPr="00B13AAB">
        <w:rPr>
          <w:rFonts w:ascii="Times New Roman" w:hAnsi="Times New Roman" w:cs="Times New Roman"/>
          <w:szCs w:val="24"/>
        </w:rPr>
        <w:t xml:space="preserve"> </w:t>
      </w:r>
      <w:r w:rsidR="00832674" w:rsidRPr="00B13AAB">
        <w:rPr>
          <w:rFonts w:ascii="Times New Roman" w:hAnsi="Times New Roman" w:cs="Times New Roman"/>
          <w:b/>
          <w:szCs w:val="24"/>
        </w:rPr>
        <w:t>od dana objave ovog poziva na dostavu</w:t>
      </w:r>
      <w:r w:rsidR="00832674" w:rsidRPr="00B13AAB">
        <w:rPr>
          <w:rFonts w:ascii="Times New Roman" w:hAnsi="Times New Roman" w:cs="Times New Roman"/>
          <w:b/>
          <w:spacing w:val="-22"/>
          <w:szCs w:val="24"/>
        </w:rPr>
        <w:t xml:space="preserve"> </w:t>
      </w:r>
      <w:r w:rsidR="00832674" w:rsidRPr="00B13AAB">
        <w:rPr>
          <w:rFonts w:ascii="Times New Roman" w:hAnsi="Times New Roman" w:cs="Times New Roman"/>
          <w:b/>
          <w:szCs w:val="24"/>
        </w:rPr>
        <w:t>ponuda.</w:t>
      </w:r>
    </w:p>
    <w:p w14:paraId="0755F350" w14:textId="01C070C9" w:rsidR="00F40BA7" w:rsidRPr="00B13AAB" w:rsidRDefault="00F40BA7">
      <w:pPr>
        <w:spacing w:after="92" w:line="259" w:lineRule="auto"/>
        <w:ind w:left="0" w:right="0" w:firstLine="0"/>
        <w:jc w:val="left"/>
        <w:rPr>
          <w:rFonts w:ascii="Times New Roman" w:hAnsi="Times New Roman" w:cs="Times New Roman"/>
          <w:szCs w:val="24"/>
        </w:rPr>
      </w:pPr>
    </w:p>
    <w:p w14:paraId="0763EFC0" w14:textId="77777777" w:rsidR="00F40BA7" w:rsidRPr="00B13AAB" w:rsidRDefault="008217CC">
      <w:pPr>
        <w:pStyle w:val="Naslov1"/>
        <w:spacing w:after="37" w:line="269" w:lineRule="auto"/>
        <w:ind w:left="-5"/>
        <w:jc w:val="both"/>
        <w:rPr>
          <w:rFonts w:ascii="Times New Roman" w:hAnsi="Times New Roman" w:cs="Times New Roman"/>
          <w:szCs w:val="24"/>
        </w:rPr>
      </w:pPr>
      <w:bookmarkStart w:id="18" w:name="_Toc70669218"/>
      <w:r w:rsidRPr="00B13AAB">
        <w:rPr>
          <w:rFonts w:ascii="Times New Roman" w:hAnsi="Times New Roman" w:cs="Times New Roman"/>
          <w:szCs w:val="24"/>
        </w:rPr>
        <w:lastRenderedPageBreak/>
        <w:t>4.</w:t>
      </w:r>
      <w:r w:rsidRPr="00B13AAB">
        <w:rPr>
          <w:rFonts w:ascii="Times New Roman" w:eastAsia="Arial" w:hAnsi="Times New Roman" w:cs="Times New Roman"/>
          <w:szCs w:val="24"/>
        </w:rPr>
        <w:t xml:space="preserve"> </w:t>
      </w:r>
      <w:r w:rsidRPr="00B13AAB">
        <w:rPr>
          <w:rFonts w:ascii="Times New Roman" w:hAnsi="Times New Roman" w:cs="Times New Roman"/>
          <w:szCs w:val="24"/>
        </w:rPr>
        <w:t>KRITERIJI ZA ODABIR GOSPODARSKOG SUBJEKTA (UVJETI SPOSOBNOSTI)</w:t>
      </w:r>
      <w:bookmarkEnd w:id="18"/>
      <w:r w:rsidRPr="00B13AAB">
        <w:rPr>
          <w:rFonts w:ascii="Times New Roman" w:hAnsi="Times New Roman" w:cs="Times New Roman"/>
          <w:szCs w:val="24"/>
        </w:rPr>
        <w:t xml:space="preserve"> </w:t>
      </w:r>
    </w:p>
    <w:p w14:paraId="1FF14842" w14:textId="77777777" w:rsidR="00F40BA7" w:rsidRPr="00B13AAB" w:rsidRDefault="008217CC">
      <w:pPr>
        <w:spacing w:after="92"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066DC59A" w14:textId="77777777" w:rsidR="00F40BA7" w:rsidRPr="00B13AAB" w:rsidRDefault="008217CC">
      <w:pPr>
        <w:pStyle w:val="Naslov2"/>
        <w:ind w:left="551" w:hanging="566"/>
        <w:rPr>
          <w:rFonts w:ascii="Times New Roman" w:hAnsi="Times New Roman" w:cs="Times New Roman"/>
          <w:szCs w:val="24"/>
        </w:rPr>
      </w:pPr>
      <w:bookmarkStart w:id="19" w:name="_Toc70669219"/>
      <w:r w:rsidRPr="00B13AAB">
        <w:rPr>
          <w:rFonts w:ascii="Times New Roman" w:hAnsi="Times New Roman" w:cs="Times New Roman"/>
          <w:szCs w:val="24"/>
        </w:rPr>
        <w:t>4.1.</w:t>
      </w:r>
      <w:r w:rsidRPr="00B13AAB">
        <w:rPr>
          <w:rFonts w:ascii="Times New Roman" w:eastAsia="Arial" w:hAnsi="Times New Roman" w:cs="Times New Roman"/>
          <w:szCs w:val="24"/>
        </w:rPr>
        <w:t xml:space="preserve"> </w:t>
      </w:r>
      <w:r w:rsidRPr="00B13AAB">
        <w:rPr>
          <w:rFonts w:ascii="Times New Roman" w:hAnsi="Times New Roman" w:cs="Times New Roman"/>
          <w:szCs w:val="24"/>
        </w:rPr>
        <w:t>Upis u sudski, obrtni, strukovni ili drugi odgovarajući registar u državi poslovnog</w:t>
      </w:r>
      <w:bookmarkEnd w:id="19"/>
      <w:r w:rsidRPr="00B13AAB">
        <w:rPr>
          <w:rFonts w:ascii="Times New Roman" w:hAnsi="Times New Roman" w:cs="Times New Roman"/>
          <w:szCs w:val="24"/>
        </w:rPr>
        <w:t xml:space="preserve"> </w:t>
      </w:r>
    </w:p>
    <w:p w14:paraId="3C424C35" w14:textId="77777777" w:rsidR="00F40BA7" w:rsidRPr="00B13AAB" w:rsidRDefault="008217CC">
      <w:pPr>
        <w:pStyle w:val="Naslov2"/>
        <w:ind w:left="551" w:hanging="566"/>
        <w:rPr>
          <w:rFonts w:ascii="Times New Roman" w:hAnsi="Times New Roman" w:cs="Times New Roman"/>
          <w:szCs w:val="24"/>
        </w:rPr>
      </w:pPr>
      <w:bookmarkStart w:id="20" w:name="_Toc70669220"/>
      <w:r w:rsidRPr="00B13AAB">
        <w:rPr>
          <w:rFonts w:ascii="Times New Roman" w:hAnsi="Times New Roman" w:cs="Times New Roman"/>
          <w:szCs w:val="24"/>
        </w:rPr>
        <w:t>nastana gospodarskog subjekta</w:t>
      </w:r>
      <w:bookmarkEnd w:id="20"/>
      <w:r w:rsidRPr="00B13AAB">
        <w:rPr>
          <w:rFonts w:ascii="Times New Roman" w:hAnsi="Times New Roman" w:cs="Times New Roman"/>
          <w:szCs w:val="24"/>
        </w:rPr>
        <w:t xml:space="preserve"> </w:t>
      </w:r>
    </w:p>
    <w:p w14:paraId="56726DFC"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7EF2497D"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Gospodarski subjekt mora dokazati svoj upis u sudski, obrtni, strukovni ili drugi odgovarajući registar u državi njegovog poslovnog nastana.  </w:t>
      </w:r>
    </w:p>
    <w:p w14:paraId="2FFA44A9" w14:textId="77777777" w:rsidR="00F40BA7" w:rsidRPr="00B13AAB" w:rsidRDefault="008217CC">
      <w:pPr>
        <w:spacing w:after="2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2F28D1CD" w14:textId="77777777" w:rsidR="00F40BA7" w:rsidRPr="00B13AAB" w:rsidRDefault="008217CC">
      <w:pPr>
        <w:spacing w:after="92"/>
        <w:ind w:left="-5" w:right="0"/>
        <w:rPr>
          <w:rFonts w:ascii="Times New Roman" w:hAnsi="Times New Roman" w:cs="Times New Roman"/>
          <w:szCs w:val="24"/>
        </w:rPr>
      </w:pPr>
      <w:r w:rsidRPr="00B13AAB">
        <w:rPr>
          <w:rFonts w:ascii="Times New Roman" w:hAnsi="Times New Roman" w:cs="Times New Roman"/>
          <w:szCs w:val="24"/>
        </w:rPr>
        <w:t xml:space="preserve">Za potrebe utvrđivanja okolnosti iz točke 4.1. gospodarski subjekt u ponudi dostavlja: </w:t>
      </w:r>
    </w:p>
    <w:p w14:paraId="4C05671C" w14:textId="33426250" w:rsidR="00F40BA7" w:rsidRPr="00B13AAB" w:rsidRDefault="008217CC">
      <w:pPr>
        <w:ind w:left="720" w:right="0" w:hanging="360"/>
        <w:rPr>
          <w:rFonts w:ascii="Times New Roman" w:hAnsi="Times New Roman" w:cs="Times New Roman"/>
          <w:szCs w:val="24"/>
        </w:rPr>
      </w:pPr>
      <w:r w:rsidRPr="00B13AAB">
        <w:rPr>
          <w:rFonts w:ascii="Times New Roman" w:eastAsia="Arial" w:hAnsi="Times New Roman" w:cs="Times New Roman"/>
          <w:szCs w:val="24"/>
        </w:rPr>
        <w:t xml:space="preserve">- </w:t>
      </w:r>
      <w:r w:rsidRPr="00B13AAB">
        <w:rPr>
          <w:rFonts w:ascii="Times New Roman" w:hAnsi="Times New Roman" w:cs="Times New Roman"/>
          <w:szCs w:val="24"/>
        </w:rPr>
        <w:t>Izvadak iz sudskog, obrtnog, strukovnog ili drugog odgovarajućeg registra koji se vodi u državi čl</w:t>
      </w:r>
      <w:r w:rsidR="00467FE7">
        <w:rPr>
          <w:rFonts w:ascii="Times New Roman" w:hAnsi="Times New Roman" w:cs="Times New Roman"/>
          <w:szCs w:val="24"/>
        </w:rPr>
        <w:t xml:space="preserve">anici njegova poslovnog nastana </w:t>
      </w:r>
      <w:r w:rsidR="00467FE7" w:rsidRPr="00467FE7">
        <w:rPr>
          <w:rFonts w:ascii="Times New Roman" w:hAnsi="Times New Roman" w:cs="Times New Roman"/>
          <w:b/>
          <w:color w:val="auto"/>
          <w:szCs w:val="24"/>
        </w:rPr>
        <w:t>ne stariji od 3 mjeseca računajući od dana slanja/objave Poziva za dostavu ponude</w:t>
      </w:r>
      <w:r w:rsidR="00467FE7">
        <w:rPr>
          <w:rFonts w:ascii="Times New Roman" w:hAnsi="Times New Roman" w:cs="Times New Roman"/>
          <w:szCs w:val="24"/>
        </w:rPr>
        <w:t>.</w:t>
      </w:r>
    </w:p>
    <w:p w14:paraId="08BCC450" w14:textId="0C84113C" w:rsidR="00327D8F" w:rsidRPr="00B13AAB" w:rsidRDefault="008217CC">
      <w:pPr>
        <w:spacing w:after="91"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7EFBF800" w14:textId="77777777" w:rsidR="00F40BA7" w:rsidRPr="00B13AAB" w:rsidRDefault="008217CC">
      <w:pPr>
        <w:pStyle w:val="Naslov1"/>
        <w:ind w:left="11"/>
        <w:rPr>
          <w:rFonts w:ascii="Times New Roman" w:hAnsi="Times New Roman" w:cs="Times New Roman"/>
          <w:szCs w:val="24"/>
        </w:rPr>
      </w:pPr>
      <w:bookmarkStart w:id="21" w:name="_Toc70669221"/>
      <w:r w:rsidRPr="00B13AAB">
        <w:rPr>
          <w:rFonts w:ascii="Times New Roman" w:hAnsi="Times New Roman" w:cs="Times New Roman"/>
          <w:szCs w:val="24"/>
        </w:rPr>
        <w:t>5.</w:t>
      </w:r>
      <w:r w:rsidRPr="00B13AAB">
        <w:rPr>
          <w:rFonts w:ascii="Times New Roman" w:eastAsia="Arial" w:hAnsi="Times New Roman" w:cs="Times New Roman"/>
          <w:szCs w:val="24"/>
        </w:rPr>
        <w:t xml:space="preserve"> </w:t>
      </w:r>
      <w:r w:rsidRPr="00B13AAB">
        <w:rPr>
          <w:rFonts w:ascii="Times New Roman" w:hAnsi="Times New Roman" w:cs="Times New Roman"/>
          <w:szCs w:val="24"/>
        </w:rPr>
        <w:t>PODACI O PONUDI</w:t>
      </w:r>
      <w:bookmarkEnd w:id="21"/>
      <w:r w:rsidRPr="00B13AAB">
        <w:rPr>
          <w:rFonts w:ascii="Times New Roman" w:hAnsi="Times New Roman" w:cs="Times New Roman"/>
          <w:szCs w:val="24"/>
        </w:rPr>
        <w:t xml:space="preserve"> </w:t>
      </w:r>
    </w:p>
    <w:p w14:paraId="236606AC" w14:textId="77777777" w:rsidR="00F40BA7" w:rsidRPr="00B13AAB" w:rsidRDefault="008217CC">
      <w:pPr>
        <w:spacing w:after="96"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1C1AB2E7" w14:textId="77777777" w:rsidR="00F40BA7" w:rsidRPr="00B13AAB" w:rsidRDefault="008217CC">
      <w:pPr>
        <w:pStyle w:val="Naslov2"/>
        <w:spacing w:after="68" w:line="271" w:lineRule="auto"/>
        <w:ind w:left="-5" w:right="5174"/>
        <w:rPr>
          <w:rFonts w:ascii="Times New Roman" w:hAnsi="Times New Roman" w:cs="Times New Roman"/>
          <w:szCs w:val="24"/>
        </w:rPr>
      </w:pPr>
      <w:bookmarkStart w:id="22" w:name="_Toc70669222"/>
      <w:r w:rsidRPr="00B13AAB">
        <w:rPr>
          <w:rFonts w:ascii="Times New Roman" w:hAnsi="Times New Roman" w:cs="Times New Roman"/>
          <w:szCs w:val="24"/>
        </w:rPr>
        <w:t>5.1.</w:t>
      </w:r>
      <w:r w:rsidRPr="00B13AAB">
        <w:rPr>
          <w:rFonts w:ascii="Times New Roman" w:eastAsia="Arial" w:hAnsi="Times New Roman" w:cs="Times New Roman"/>
          <w:szCs w:val="24"/>
        </w:rPr>
        <w:t xml:space="preserve"> </w:t>
      </w:r>
      <w:r w:rsidRPr="00B13AAB">
        <w:rPr>
          <w:rFonts w:ascii="Times New Roman" w:hAnsi="Times New Roman" w:cs="Times New Roman"/>
          <w:szCs w:val="24"/>
        </w:rPr>
        <w:t>SADRŽAJ I NAČIN IZRADE</w:t>
      </w:r>
      <w:bookmarkEnd w:id="22"/>
      <w:r w:rsidRPr="00B13AAB">
        <w:rPr>
          <w:rFonts w:ascii="Times New Roman" w:hAnsi="Times New Roman" w:cs="Times New Roman"/>
          <w:szCs w:val="24"/>
        </w:rPr>
        <w:t xml:space="preserve">  </w:t>
      </w:r>
    </w:p>
    <w:p w14:paraId="474E0728" w14:textId="77777777" w:rsidR="00F40BA7" w:rsidRPr="00B13AAB" w:rsidRDefault="008217CC">
      <w:pPr>
        <w:spacing w:after="68"/>
        <w:ind w:left="-5" w:right="5174"/>
        <w:rPr>
          <w:rFonts w:ascii="Times New Roman" w:hAnsi="Times New Roman" w:cs="Times New Roman"/>
          <w:szCs w:val="24"/>
        </w:rPr>
      </w:pPr>
      <w:r w:rsidRPr="00B13AAB">
        <w:rPr>
          <w:rFonts w:ascii="Times New Roman" w:hAnsi="Times New Roman" w:cs="Times New Roman"/>
          <w:szCs w:val="24"/>
        </w:rPr>
        <w:t xml:space="preserve">Ponuda sadrži najmanje:  </w:t>
      </w:r>
    </w:p>
    <w:p w14:paraId="17756F10" w14:textId="77777777" w:rsidR="00F40BA7" w:rsidRPr="00B13AAB" w:rsidRDefault="008217CC">
      <w:pPr>
        <w:numPr>
          <w:ilvl w:val="0"/>
          <w:numId w:val="9"/>
        </w:numPr>
        <w:spacing w:after="89"/>
        <w:ind w:right="0" w:hanging="360"/>
        <w:rPr>
          <w:rFonts w:ascii="Times New Roman" w:hAnsi="Times New Roman" w:cs="Times New Roman"/>
          <w:szCs w:val="24"/>
        </w:rPr>
      </w:pPr>
      <w:r w:rsidRPr="00B13AAB">
        <w:rPr>
          <w:rFonts w:ascii="Times New Roman" w:hAnsi="Times New Roman" w:cs="Times New Roman"/>
          <w:szCs w:val="24"/>
        </w:rPr>
        <w:t xml:space="preserve">Prilog I – Ponudbeni list; </w:t>
      </w:r>
    </w:p>
    <w:p w14:paraId="0F327103" w14:textId="77777777" w:rsidR="00F40BA7" w:rsidRPr="00B13AAB" w:rsidRDefault="008217CC">
      <w:pPr>
        <w:numPr>
          <w:ilvl w:val="0"/>
          <w:numId w:val="9"/>
        </w:numPr>
        <w:spacing w:after="89"/>
        <w:ind w:right="0" w:hanging="360"/>
        <w:rPr>
          <w:rFonts w:ascii="Times New Roman" w:hAnsi="Times New Roman" w:cs="Times New Roman"/>
          <w:szCs w:val="24"/>
        </w:rPr>
      </w:pPr>
      <w:r w:rsidRPr="00B13AAB">
        <w:rPr>
          <w:rFonts w:ascii="Times New Roman" w:hAnsi="Times New Roman" w:cs="Times New Roman"/>
          <w:szCs w:val="24"/>
        </w:rPr>
        <w:t xml:space="preserve">Prilog II – Troškovnik; </w:t>
      </w:r>
    </w:p>
    <w:p w14:paraId="1D263C69" w14:textId="77777777" w:rsidR="00F40BA7" w:rsidRPr="00B13AAB" w:rsidRDefault="008217CC">
      <w:pPr>
        <w:numPr>
          <w:ilvl w:val="0"/>
          <w:numId w:val="9"/>
        </w:numPr>
        <w:spacing w:after="95"/>
        <w:ind w:right="0" w:hanging="360"/>
        <w:rPr>
          <w:rFonts w:ascii="Times New Roman" w:hAnsi="Times New Roman" w:cs="Times New Roman"/>
          <w:szCs w:val="24"/>
        </w:rPr>
      </w:pPr>
      <w:r w:rsidRPr="00B13AAB">
        <w:rPr>
          <w:rFonts w:ascii="Times New Roman" w:hAnsi="Times New Roman" w:cs="Times New Roman"/>
          <w:szCs w:val="24"/>
        </w:rPr>
        <w:t xml:space="preserve">Prilog III – Tehničke specifikacije; </w:t>
      </w:r>
    </w:p>
    <w:p w14:paraId="28D229A6" w14:textId="26BA2B8B" w:rsidR="005E7BD6" w:rsidRPr="00B13AAB" w:rsidRDefault="004360BA" w:rsidP="005E7BD6">
      <w:pPr>
        <w:numPr>
          <w:ilvl w:val="0"/>
          <w:numId w:val="9"/>
        </w:numPr>
        <w:spacing w:after="71"/>
        <w:ind w:right="0" w:hanging="360"/>
        <w:rPr>
          <w:rFonts w:ascii="Times New Roman" w:hAnsi="Times New Roman" w:cs="Times New Roman"/>
          <w:szCs w:val="24"/>
        </w:rPr>
      </w:pPr>
      <w:r w:rsidRPr="00B13AAB">
        <w:rPr>
          <w:rFonts w:ascii="Times New Roman" w:hAnsi="Times New Roman" w:cs="Times New Roman"/>
          <w:szCs w:val="24"/>
        </w:rPr>
        <w:t>Dokaz - Osnove za isključenje iz točke</w:t>
      </w:r>
      <w:r w:rsidR="008217CC" w:rsidRPr="00B13AAB">
        <w:rPr>
          <w:rFonts w:ascii="Times New Roman" w:hAnsi="Times New Roman" w:cs="Times New Roman"/>
          <w:szCs w:val="24"/>
        </w:rPr>
        <w:t xml:space="preserve"> 3</w:t>
      </w:r>
      <w:r w:rsidRPr="00B13AAB">
        <w:rPr>
          <w:rFonts w:ascii="Times New Roman" w:hAnsi="Times New Roman" w:cs="Times New Roman"/>
          <w:szCs w:val="24"/>
        </w:rPr>
        <w:t xml:space="preserve">.1.1. Poziva na dostavu ponuda - </w:t>
      </w:r>
      <w:r w:rsidR="008217CC" w:rsidRPr="00B13AAB">
        <w:rPr>
          <w:rFonts w:ascii="Times New Roman" w:hAnsi="Times New Roman" w:cs="Times New Roman"/>
          <w:szCs w:val="24"/>
        </w:rPr>
        <w:t xml:space="preserve">Izjava o nekažnjavanju </w:t>
      </w:r>
      <w:r w:rsidRPr="00B13AAB">
        <w:rPr>
          <w:rFonts w:ascii="Times New Roman" w:hAnsi="Times New Roman" w:cs="Times New Roman"/>
          <w:szCs w:val="24"/>
        </w:rPr>
        <w:t xml:space="preserve">( </w:t>
      </w:r>
      <w:r w:rsidR="008217CC" w:rsidRPr="00B13AAB">
        <w:rPr>
          <w:rFonts w:ascii="Times New Roman" w:hAnsi="Times New Roman" w:cs="Times New Roman"/>
          <w:szCs w:val="24"/>
        </w:rPr>
        <w:t xml:space="preserve">Prilog IV); </w:t>
      </w:r>
    </w:p>
    <w:p w14:paraId="62928BA5" w14:textId="62996A7E" w:rsidR="005E7BD6" w:rsidRPr="00B13AAB" w:rsidRDefault="005E7BD6" w:rsidP="005E7BD6">
      <w:pPr>
        <w:numPr>
          <w:ilvl w:val="0"/>
          <w:numId w:val="9"/>
        </w:numPr>
        <w:spacing w:after="71"/>
        <w:ind w:right="0" w:hanging="360"/>
        <w:rPr>
          <w:rFonts w:ascii="Times New Roman" w:hAnsi="Times New Roman" w:cs="Times New Roman"/>
          <w:szCs w:val="24"/>
        </w:rPr>
      </w:pPr>
      <w:r w:rsidRPr="00B13AAB">
        <w:rPr>
          <w:rFonts w:ascii="Times New Roman" w:hAnsi="Times New Roman" w:cs="Times New Roman"/>
          <w:szCs w:val="24"/>
        </w:rPr>
        <w:t xml:space="preserve">Dokaz sposobnosti iz točke 3.1.2. </w:t>
      </w:r>
      <w:r w:rsidR="004360BA" w:rsidRPr="00B13AAB">
        <w:rPr>
          <w:rFonts w:ascii="Times New Roman" w:hAnsi="Times New Roman" w:cs="Times New Roman"/>
          <w:szCs w:val="24"/>
        </w:rPr>
        <w:t xml:space="preserve">Poziva na dostavu ponuda - </w:t>
      </w:r>
      <w:r w:rsidRPr="00B13AAB">
        <w:rPr>
          <w:rFonts w:ascii="Times New Roman" w:hAnsi="Times New Roman" w:cs="Times New Roman"/>
          <w:szCs w:val="24"/>
        </w:rPr>
        <w:t>Potvrda o</w:t>
      </w:r>
      <w:r w:rsidRPr="00B13AAB">
        <w:rPr>
          <w:rFonts w:ascii="Times New Roman" w:eastAsia="SimSun" w:hAnsi="Times New Roman" w:cs="Times New Roman"/>
          <w:szCs w:val="24"/>
          <w:lang w:eastAsia="zh-CN"/>
        </w:rPr>
        <w:t xml:space="preserve"> obveze plaćanja dospjelih poreznih obveza i obveza za mirovinsko i zdravstveno osiguranje: </w:t>
      </w:r>
    </w:p>
    <w:p w14:paraId="11E57D5D" w14:textId="06829F9D" w:rsidR="00F40BA7" w:rsidRPr="00B13AAB" w:rsidRDefault="008217CC">
      <w:pPr>
        <w:numPr>
          <w:ilvl w:val="0"/>
          <w:numId w:val="9"/>
        </w:numPr>
        <w:spacing w:after="77"/>
        <w:ind w:right="0" w:hanging="360"/>
        <w:rPr>
          <w:rFonts w:ascii="Times New Roman" w:hAnsi="Times New Roman" w:cs="Times New Roman"/>
          <w:szCs w:val="24"/>
        </w:rPr>
      </w:pPr>
      <w:r w:rsidRPr="00B13AAB">
        <w:rPr>
          <w:rFonts w:ascii="Times New Roman" w:hAnsi="Times New Roman" w:cs="Times New Roman"/>
          <w:szCs w:val="24"/>
        </w:rPr>
        <w:t>Dokaz sposobnosti iz točke 4.1. Poziva na dostavu ponuda (Izvadak iz sudskog, obrtnog, strukovnog ili drugog odgovarajućeg registra koji se vodi u državi čla</w:t>
      </w:r>
      <w:r w:rsidR="004360BA" w:rsidRPr="00B13AAB">
        <w:rPr>
          <w:rFonts w:ascii="Times New Roman" w:hAnsi="Times New Roman" w:cs="Times New Roman"/>
          <w:szCs w:val="24"/>
        </w:rPr>
        <w:t>nici njegova poslovnog nastana).</w:t>
      </w:r>
      <w:r w:rsidRPr="00B13AAB">
        <w:rPr>
          <w:rFonts w:ascii="Times New Roman" w:hAnsi="Times New Roman" w:cs="Times New Roman"/>
          <w:szCs w:val="24"/>
        </w:rPr>
        <w:t xml:space="preserve"> </w:t>
      </w:r>
    </w:p>
    <w:p w14:paraId="1E5CB794" w14:textId="36AA9FB9" w:rsidR="00652EBF" w:rsidRPr="00B13AAB" w:rsidRDefault="00652EBF">
      <w:pPr>
        <w:numPr>
          <w:ilvl w:val="0"/>
          <w:numId w:val="9"/>
        </w:numPr>
        <w:spacing w:after="77"/>
        <w:ind w:right="0" w:hanging="360"/>
        <w:rPr>
          <w:rFonts w:ascii="Times New Roman" w:hAnsi="Times New Roman" w:cs="Times New Roman"/>
          <w:szCs w:val="24"/>
        </w:rPr>
      </w:pPr>
      <w:r w:rsidRPr="00B13AAB">
        <w:rPr>
          <w:rFonts w:ascii="Times New Roman" w:hAnsi="Times New Roman" w:cs="Times New Roman"/>
          <w:szCs w:val="24"/>
        </w:rPr>
        <w:t>Jamstvo za ozbiljnost ponude</w:t>
      </w:r>
    </w:p>
    <w:p w14:paraId="24490534" w14:textId="745EE190" w:rsidR="00F40BA7" w:rsidRPr="00982413" w:rsidRDefault="00F40BA7">
      <w:pPr>
        <w:spacing w:after="92" w:line="259" w:lineRule="auto"/>
        <w:ind w:left="0" w:right="0" w:firstLine="0"/>
        <w:jc w:val="left"/>
        <w:rPr>
          <w:rFonts w:ascii="Times New Roman" w:hAnsi="Times New Roman" w:cs="Times New Roman"/>
          <w:sz w:val="16"/>
          <w:szCs w:val="16"/>
        </w:rPr>
      </w:pPr>
    </w:p>
    <w:p w14:paraId="2E9EA7ED" w14:textId="4ABE5359" w:rsidR="00DB2A16" w:rsidRPr="00B13AAB" w:rsidRDefault="008217CC" w:rsidP="00652EBF">
      <w:pPr>
        <w:pStyle w:val="Naslov2"/>
        <w:ind w:left="-5"/>
        <w:rPr>
          <w:rFonts w:ascii="Times New Roman" w:hAnsi="Times New Roman" w:cs="Times New Roman"/>
          <w:szCs w:val="24"/>
        </w:rPr>
      </w:pPr>
      <w:bookmarkStart w:id="23" w:name="_Toc70669223"/>
      <w:r w:rsidRPr="00B13AAB">
        <w:rPr>
          <w:rFonts w:ascii="Times New Roman" w:hAnsi="Times New Roman" w:cs="Times New Roman"/>
          <w:szCs w:val="24"/>
        </w:rPr>
        <w:t>5.2.</w:t>
      </w:r>
      <w:r w:rsidRPr="00B13AAB">
        <w:rPr>
          <w:rFonts w:ascii="Times New Roman" w:eastAsia="Arial" w:hAnsi="Times New Roman" w:cs="Times New Roman"/>
          <w:szCs w:val="24"/>
        </w:rPr>
        <w:t xml:space="preserve"> </w:t>
      </w:r>
      <w:r w:rsidRPr="00B13AAB">
        <w:rPr>
          <w:rFonts w:ascii="Times New Roman" w:hAnsi="Times New Roman" w:cs="Times New Roman"/>
          <w:szCs w:val="24"/>
        </w:rPr>
        <w:t>NAČIN, DATUM I VRIJEME DOSTAVE PONUDE</w:t>
      </w:r>
      <w:bookmarkEnd w:id="23"/>
      <w:r w:rsidRPr="00B13AAB">
        <w:rPr>
          <w:rFonts w:ascii="Times New Roman" w:hAnsi="Times New Roman" w:cs="Times New Roman"/>
          <w:szCs w:val="24"/>
        </w:rPr>
        <w:t xml:space="preserve">  </w:t>
      </w:r>
    </w:p>
    <w:p w14:paraId="003724E8" w14:textId="77777777" w:rsidR="00DB2A16" w:rsidRPr="00B13AAB" w:rsidRDefault="00DB2A16" w:rsidP="00DB2A16">
      <w:pPr>
        <w:suppressAutoHyphens/>
        <w:spacing w:after="0" w:line="240" w:lineRule="auto"/>
        <w:rPr>
          <w:rFonts w:ascii="Times New Roman" w:eastAsia="Times New Roman" w:hAnsi="Times New Roman" w:cs="Times New Roman"/>
          <w:sz w:val="22"/>
          <w:lang w:eastAsia="ar-SA"/>
        </w:rPr>
      </w:pPr>
      <w:r w:rsidRPr="00B13AAB">
        <w:rPr>
          <w:rFonts w:ascii="Times New Roman" w:eastAsia="Times New Roman" w:hAnsi="Times New Roman" w:cs="Times New Roman"/>
          <w:sz w:val="22"/>
          <w:lang w:eastAsia="ar-SA"/>
        </w:rPr>
        <w:t xml:space="preserve">Sukladno članku 20. Pravilnika o provedbi postupaka jednostavne nabave  (Službeni glasnik broj 6/20) Ponude sa svim prilozima Ponuditelj treba dostaviti u zatvorenim omotnicama poštom na adresu: </w:t>
      </w:r>
    </w:p>
    <w:p w14:paraId="40D806D8" w14:textId="77777777" w:rsidR="00DB2A16" w:rsidRPr="00B13AAB" w:rsidRDefault="00DB2A16" w:rsidP="00DB2A1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
          <w:bCs/>
          <w:sz w:val="22"/>
          <w:lang w:eastAsia="ar-SA"/>
        </w:rPr>
      </w:pPr>
      <w:r w:rsidRPr="00B13AAB">
        <w:rPr>
          <w:rFonts w:ascii="Times New Roman" w:eastAsia="Times New Roman" w:hAnsi="Times New Roman" w:cs="Times New Roman"/>
          <w:b/>
          <w:bCs/>
          <w:sz w:val="22"/>
          <w:lang w:eastAsia="ar-SA"/>
        </w:rPr>
        <w:t xml:space="preserve">Općina Škabrnja, </w:t>
      </w:r>
    </w:p>
    <w:p w14:paraId="3A8B66C2" w14:textId="77777777" w:rsidR="00DB2A16" w:rsidRPr="00B13AAB" w:rsidRDefault="00DB2A16" w:rsidP="00DB2A1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
          <w:bCs/>
          <w:sz w:val="22"/>
          <w:lang w:eastAsia="ar-SA"/>
        </w:rPr>
      </w:pPr>
      <w:r w:rsidRPr="00B13AAB">
        <w:rPr>
          <w:rFonts w:ascii="Times New Roman" w:eastAsia="Times New Roman" w:hAnsi="Times New Roman" w:cs="Times New Roman"/>
          <w:b/>
          <w:bCs/>
          <w:sz w:val="22"/>
          <w:lang w:eastAsia="ar-SA"/>
        </w:rPr>
        <w:t>Trg dr. Franje Tuđmana 6,</w:t>
      </w:r>
    </w:p>
    <w:p w14:paraId="10F1F599" w14:textId="77777777" w:rsidR="00DB2A16" w:rsidRPr="00B13AAB" w:rsidRDefault="00DB2A16" w:rsidP="00DB2A1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
          <w:bCs/>
          <w:sz w:val="22"/>
          <w:lang w:eastAsia="ar-SA"/>
        </w:rPr>
      </w:pPr>
      <w:r w:rsidRPr="00B13AAB">
        <w:rPr>
          <w:rFonts w:ascii="Times New Roman" w:eastAsia="Times New Roman" w:hAnsi="Times New Roman" w:cs="Times New Roman"/>
          <w:b/>
          <w:bCs/>
          <w:sz w:val="22"/>
          <w:lang w:eastAsia="ar-SA"/>
        </w:rPr>
        <w:t xml:space="preserve"> 23223 Škabrnja</w:t>
      </w:r>
    </w:p>
    <w:p w14:paraId="2D67AF3F" w14:textId="77777777" w:rsidR="00DB2A16" w:rsidRPr="00B13AAB" w:rsidRDefault="00DB2A16" w:rsidP="00DB2A1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
          <w:bCs/>
          <w:sz w:val="22"/>
          <w:lang w:eastAsia="ar-SA"/>
        </w:rPr>
      </w:pPr>
    </w:p>
    <w:p w14:paraId="0371AA69" w14:textId="3518D8C5" w:rsidR="00DB2A16" w:rsidRPr="00982413" w:rsidRDefault="00DB2A16" w:rsidP="00DB2A1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Cs/>
          <w:lang w:eastAsia="ar-SA"/>
        </w:rPr>
      </w:pPr>
      <w:r w:rsidRPr="00B13AAB">
        <w:rPr>
          <w:rFonts w:ascii="Times New Roman" w:eastAsia="Times New Roman" w:hAnsi="Times New Roman" w:cs="Times New Roman"/>
          <w:bCs/>
          <w:lang w:eastAsia="ar-SA"/>
        </w:rPr>
        <w:t>Općina Škabrnja-Stručno povjerenstvo za provedbu postupaka javne nabave</w:t>
      </w:r>
      <w:r w:rsidR="00982413">
        <w:rPr>
          <w:rFonts w:ascii="Times New Roman" w:eastAsia="Times New Roman" w:hAnsi="Times New Roman" w:cs="Times New Roman"/>
          <w:bCs/>
          <w:lang w:eastAsia="ar-SA"/>
        </w:rPr>
        <w:t xml:space="preserve">                  </w:t>
      </w:r>
      <w:r w:rsidR="00982413" w:rsidRPr="00B13AAB">
        <w:rPr>
          <w:rFonts w:ascii="Times New Roman" w:hAnsi="Times New Roman" w:cs="Times New Roman"/>
        </w:rPr>
        <w:t xml:space="preserve">Nabava električnog komunalnog stroja za odvojeno prikupljanje otpada </w:t>
      </w:r>
    </w:p>
    <w:p w14:paraId="3AA341A8" w14:textId="630777B1" w:rsidR="00DB2A16" w:rsidRPr="00B13AAB" w:rsidRDefault="00DB2A16" w:rsidP="00DB2A1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Cs/>
          <w:lang w:eastAsia="ar-SA"/>
        </w:rPr>
      </w:pPr>
      <w:r w:rsidRPr="00B13AAB">
        <w:rPr>
          <w:rFonts w:ascii="Times New Roman" w:eastAsia="Times New Roman" w:hAnsi="Times New Roman" w:cs="Times New Roman"/>
          <w:bCs/>
          <w:lang w:eastAsia="ar-SA"/>
        </w:rPr>
        <w:t xml:space="preserve">Evidencijski broj nabave: </w:t>
      </w:r>
      <w:r w:rsidR="00982413">
        <w:rPr>
          <w:rFonts w:ascii="Times New Roman" w:eastAsia="Times New Roman" w:hAnsi="Times New Roman" w:cs="Times New Roman"/>
          <w:lang w:eastAsia="ar-SA"/>
        </w:rPr>
        <w:t>JN-11</w:t>
      </w:r>
      <w:r w:rsidRPr="00B13AAB">
        <w:rPr>
          <w:rFonts w:ascii="Times New Roman" w:eastAsia="Times New Roman" w:hAnsi="Times New Roman" w:cs="Times New Roman"/>
          <w:lang w:eastAsia="ar-SA"/>
        </w:rPr>
        <w:t>/23</w:t>
      </w:r>
    </w:p>
    <w:p w14:paraId="241A96C3" w14:textId="77777777" w:rsidR="00DB2A16" w:rsidRPr="00B13AAB" w:rsidRDefault="00DB2A16" w:rsidP="00DB2A1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Cs/>
          <w:lang w:eastAsia="ar-SA"/>
        </w:rPr>
      </w:pPr>
      <w:r w:rsidRPr="00B13AAB">
        <w:rPr>
          <w:rFonts w:ascii="Times New Roman" w:eastAsia="Times New Roman" w:hAnsi="Times New Roman" w:cs="Times New Roman"/>
          <w:bCs/>
          <w:lang w:eastAsia="ar-SA"/>
        </w:rPr>
        <w:t>Naznaka: „Ne otvaraj“</w:t>
      </w:r>
    </w:p>
    <w:p w14:paraId="2B166A51" w14:textId="77777777" w:rsidR="00DB2A16" w:rsidRPr="00B13AAB" w:rsidRDefault="00DB2A16" w:rsidP="00DB2A1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Cs/>
          <w:lang w:eastAsia="ar-SA"/>
        </w:rPr>
      </w:pPr>
      <w:r w:rsidRPr="00B13AAB">
        <w:rPr>
          <w:rFonts w:ascii="Times New Roman" w:eastAsia="Times New Roman" w:hAnsi="Times New Roman" w:cs="Times New Roman"/>
          <w:bCs/>
          <w:lang w:eastAsia="ar-SA"/>
        </w:rPr>
        <w:lastRenderedPageBreak/>
        <w:t>Naziv ponuditelja</w:t>
      </w:r>
    </w:p>
    <w:p w14:paraId="15F9771A" w14:textId="77777777" w:rsidR="00DB2A16" w:rsidRPr="00B13AAB" w:rsidRDefault="00DB2A16" w:rsidP="00DB2A16">
      <w:pPr>
        <w:suppressAutoHyphens/>
        <w:spacing w:after="0" w:line="240" w:lineRule="auto"/>
        <w:rPr>
          <w:rFonts w:ascii="Times New Roman" w:eastAsia="Times New Roman" w:hAnsi="Times New Roman" w:cs="Times New Roman"/>
          <w:sz w:val="22"/>
          <w:lang w:eastAsia="ar-SA"/>
        </w:rPr>
      </w:pPr>
    </w:p>
    <w:p w14:paraId="1E5AD379" w14:textId="77777777" w:rsidR="00DB2A16" w:rsidRPr="00B13AAB" w:rsidRDefault="00DB2A16" w:rsidP="00DB2A16">
      <w:pPr>
        <w:spacing w:after="120"/>
        <w:rPr>
          <w:rFonts w:ascii="Times New Roman" w:hAnsi="Times New Roman" w:cs="Times New Roman"/>
          <w:sz w:val="22"/>
          <w:lang w:eastAsia="ar-SA"/>
        </w:rPr>
      </w:pPr>
      <w:r w:rsidRPr="00B13AAB">
        <w:rPr>
          <w:rFonts w:ascii="Times New Roman" w:hAnsi="Times New Roman" w:cs="Times New Roman"/>
          <w:sz w:val="22"/>
          <w:lang w:eastAsia="ar-SA"/>
        </w:rPr>
        <w:t xml:space="preserve">Ponuda se izrađuje na način da se onemogući naknadno vađenje ili umetanje listova na način da čini cjelinu. </w:t>
      </w:r>
    </w:p>
    <w:p w14:paraId="1D6F972F" w14:textId="77777777" w:rsidR="00DB2A16" w:rsidRPr="00B13AAB" w:rsidRDefault="00DB2A16" w:rsidP="00DB2A16">
      <w:pPr>
        <w:spacing w:after="120"/>
        <w:rPr>
          <w:rFonts w:ascii="Times New Roman" w:hAnsi="Times New Roman" w:cs="Times New Roman"/>
          <w:sz w:val="22"/>
          <w:lang w:eastAsia="ar-SA"/>
        </w:rPr>
      </w:pPr>
      <w:r w:rsidRPr="00B13AAB">
        <w:rPr>
          <w:rFonts w:ascii="Times New Roman" w:hAnsi="Times New Roman" w:cs="Times New Roman"/>
          <w:sz w:val="22"/>
          <w:lang w:eastAsia="ar-SA"/>
        </w:rPr>
        <w:t>Stranice ponude se označavaju brojem na način da je vodljiv redni broj stranice i ukupan broj stranica ponude.                                                                                                               Ispravci u ponudi moraju biti izrađeni na način da su vidljivi i moraju uz navod datuma ispravka biti potvrđeni potpisom ponuditelja.</w:t>
      </w:r>
    </w:p>
    <w:p w14:paraId="5D07B1D3" w14:textId="77777777" w:rsidR="00DB2A16" w:rsidRPr="00B13AAB" w:rsidRDefault="00DB2A16" w:rsidP="00DB2A16">
      <w:pPr>
        <w:spacing w:after="120"/>
        <w:rPr>
          <w:rFonts w:ascii="Times New Roman" w:hAnsi="Times New Roman" w:cs="Times New Roman"/>
          <w:sz w:val="22"/>
          <w:lang w:eastAsia="ar-SA"/>
        </w:rPr>
      </w:pPr>
      <w:r w:rsidRPr="00B13AAB">
        <w:rPr>
          <w:rFonts w:ascii="Times New Roman" w:hAnsi="Times New Roman" w:cs="Times New Roman"/>
          <w:sz w:val="22"/>
          <w:lang w:eastAsia="ar-SA"/>
        </w:rPr>
        <w:t xml:space="preserve"> Ponuda se  dostavlja potpisana  od strane odgovorne ili ovlaštene osobe Ponuditelja.   </w:t>
      </w:r>
    </w:p>
    <w:p w14:paraId="0B3DDDFF" w14:textId="77777777" w:rsidR="00DB2A16" w:rsidRPr="00B13AAB" w:rsidRDefault="00DB2A16" w:rsidP="00DB2A16">
      <w:pPr>
        <w:suppressAutoHyphens/>
        <w:spacing w:after="0" w:line="240" w:lineRule="auto"/>
        <w:rPr>
          <w:rFonts w:ascii="Times New Roman" w:hAnsi="Times New Roman" w:cs="Times New Roman"/>
          <w:sz w:val="22"/>
          <w:lang w:eastAsia="ar-SA"/>
        </w:rPr>
      </w:pPr>
      <w:r w:rsidRPr="00B13AAB">
        <w:rPr>
          <w:rFonts w:ascii="Times New Roman" w:hAnsi="Times New Roman" w:cs="Times New Roman"/>
          <w:sz w:val="22"/>
          <w:lang w:eastAsia="ar-SA"/>
        </w:rPr>
        <w:t>Ponuditelj može do isteka roka za dostavu ponuda dostaviti izmjenu i/ili dopunu ponude.</w:t>
      </w:r>
    </w:p>
    <w:p w14:paraId="5F7A3A27" w14:textId="77777777" w:rsidR="00DB2A16" w:rsidRPr="00B13AAB" w:rsidRDefault="00DB2A16" w:rsidP="00DB2A16">
      <w:pPr>
        <w:suppressAutoHyphens/>
        <w:spacing w:after="0" w:line="240" w:lineRule="auto"/>
        <w:rPr>
          <w:rFonts w:ascii="Times New Roman" w:hAnsi="Times New Roman" w:cs="Times New Roman"/>
          <w:sz w:val="22"/>
          <w:lang w:eastAsia="ar-SA"/>
        </w:rPr>
      </w:pPr>
      <w:r w:rsidRPr="00B13AAB">
        <w:rPr>
          <w:rFonts w:ascii="Times New Roman" w:hAnsi="Times New Roman" w:cs="Times New Roman"/>
          <w:sz w:val="22"/>
          <w:lang w:eastAsia="ar-SA"/>
        </w:rPr>
        <w:t>Izmjena i/ili dopuna ponude dostavlja se na isti način kao i osnovna ponuda s obveznom naznakom da se radi o izmjeni i/ili dopuni ponude.</w:t>
      </w:r>
    </w:p>
    <w:p w14:paraId="6F15E50C" w14:textId="77777777" w:rsidR="00DB2A16" w:rsidRPr="00B13AAB" w:rsidRDefault="00DB2A16" w:rsidP="00DB2A16">
      <w:pPr>
        <w:suppressAutoHyphens/>
        <w:spacing w:after="0" w:line="240" w:lineRule="auto"/>
        <w:rPr>
          <w:rFonts w:ascii="Times New Roman" w:eastAsia="Times New Roman" w:hAnsi="Times New Roman" w:cs="Times New Roman"/>
          <w:sz w:val="22"/>
          <w:lang w:eastAsia="ar-SA"/>
        </w:rPr>
      </w:pPr>
    </w:p>
    <w:p w14:paraId="3600F95E" w14:textId="1FAC8654" w:rsidR="00DB2A16" w:rsidRPr="00B13AAB" w:rsidRDefault="00DB2A16" w:rsidP="00DB2A16">
      <w:pPr>
        <w:suppressAutoHyphens/>
        <w:spacing w:after="0" w:line="240" w:lineRule="auto"/>
        <w:rPr>
          <w:rFonts w:ascii="Times New Roman" w:hAnsi="Times New Roman" w:cs="Times New Roman"/>
          <w:b/>
          <w:sz w:val="22"/>
          <w:u w:val="single"/>
        </w:rPr>
      </w:pPr>
      <w:r w:rsidRPr="00B13AAB">
        <w:rPr>
          <w:rFonts w:ascii="Times New Roman" w:eastAsia="Times New Roman" w:hAnsi="Times New Roman" w:cs="Times New Roman"/>
          <w:b/>
          <w:bCs/>
          <w:sz w:val="22"/>
          <w:lang w:eastAsia="ar-SA"/>
        </w:rPr>
        <w:t xml:space="preserve">Rok za dostavu ponude </w:t>
      </w:r>
      <w:r w:rsidRPr="00B13AAB">
        <w:rPr>
          <w:rFonts w:ascii="Times New Roman" w:hAnsi="Times New Roman" w:cs="Times New Roman"/>
          <w:b/>
          <w:sz w:val="22"/>
        </w:rPr>
        <w:t xml:space="preserve">na adresu Naručitelja je zaključno do  </w:t>
      </w:r>
      <w:r w:rsidR="00074FB5">
        <w:rPr>
          <w:rFonts w:ascii="Times New Roman" w:hAnsi="Times New Roman" w:cs="Times New Roman"/>
          <w:b/>
          <w:sz w:val="22"/>
          <w:u w:val="single"/>
        </w:rPr>
        <w:t>28. rujna 2023</w:t>
      </w:r>
      <w:r w:rsidRPr="00B13AAB">
        <w:rPr>
          <w:rFonts w:ascii="Times New Roman" w:hAnsi="Times New Roman" w:cs="Times New Roman"/>
          <w:b/>
          <w:sz w:val="22"/>
          <w:u w:val="single"/>
        </w:rPr>
        <w:t>. godine do 14:00 sati.</w:t>
      </w:r>
    </w:p>
    <w:p w14:paraId="5E6B564D" w14:textId="77777777" w:rsidR="00DB2A16" w:rsidRPr="00B13AAB" w:rsidRDefault="00DB2A16" w:rsidP="00DB2A16">
      <w:pPr>
        <w:suppressAutoHyphens/>
        <w:spacing w:after="0" w:line="240" w:lineRule="auto"/>
        <w:rPr>
          <w:rFonts w:ascii="Times New Roman" w:hAnsi="Times New Roman" w:cs="Times New Roman"/>
        </w:rPr>
      </w:pPr>
      <w:r w:rsidRPr="00B13AAB">
        <w:rPr>
          <w:rFonts w:ascii="Times New Roman" w:hAnsi="Times New Roman" w:cs="Times New Roman"/>
        </w:rPr>
        <w:t>Do navedenog roka za dostavu ponude, ponuda mora biti dostavljena i zaprimljena u pisarnicu Naručitelja</w:t>
      </w:r>
      <w:r w:rsidRPr="00B13AAB">
        <w:rPr>
          <w:rFonts w:ascii="Times New Roman" w:hAnsi="Times New Roman" w:cs="Times New Roman"/>
          <w:u w:val="single"/>
        </w:rPr>
        <w:t xml:space="preserve"> bez obzira na način dostave</w:t>
      </w:r>
      <w:r w:rsidRPr="00B13AAB">
        <w:rPr>
          <w:rFonts w:ascii="Times New Roman" w:hAnsi="Times New Roman" w:cs="Times New Roman"/>
        </w:rPr>
        <w:t>. Ponuditelj odabire način dostave ponude i sam snosi rizik eventualnog gubitka odnosno nepravovremene dostave ponude.</w:t>
      </w:r>
    </w:p>
    <w:p w14:paraId="56DAA8EE" w14:textId="77777777" w:rsidR="00DB2A16" w:rsidRPr="00B13AAB" w:rsidRDefault="00DB2A16" w:rsidP="00DB2A16">
      <w:pPr>
        <w:suppressAutoHyphens/>
        <w:spacing w:after="0" w:line="240" w:lineRule="auto"/>
        <w:rPr>
          <w:rFonts w:ascii="Times New Roman" w:eastAsia="Times New Roman" w:hAnsi="Times New Roman" w:cs="Times New Roman"/>
          <w:b/>
          <w:bCs/>
          <w:sz w:val="22"/>
          <w:u w:val="single"/>
          <w:lang w:eastAsia="ar-SA"/>
        </w:rPr>
      </w:pPr>
      <w:r w:rsidRPr="00B13AAB">
        <w:rPr>
          <w:rFonts w:ascii="Times New Roman" w:hAnsi="Times New Roman" w:cs="Times New Roman"/>
        </w:rPr>
        <w:t>Ponude koje nisu pristigle u navedenom roku neće se otvarati i vratit će se ponuditelju neotvorene.</w:t>
      </w:r>
    </w:p>
    <w:p w14:paraId="1D8F8DF3" w14:textId="77777777" w:rsidR="00DB2A16" w:rsidRPr="00B13AAB" w:rsidRDefault="00DB2A16" w:rsidP="00DB2A16">
      <w:pPr>
        <w:suppressAutoHyphens/>
        <w:spacing w:after="0"/>
        <w:rPr>
          <w:rFonts w:ascii="Times New Roman" w:eastAsia="Times New Roman" w:hAnsi="Times New Roman" w:cs="Times New Roman"/>
          <w:b/>
          <w:kern w:val="1"/>
          <w:lang w:eastAsia="zh-CN"/>
        </w:rPr>
      </w:pPr>
      <w:r w:rsidRPr="00B13AAB">
        <w:rPr>
          <w:rFonts w:ascii="Times New Roman" w:eastAsia="Times New Roman" w:hAnsi="Times New Roman" w:cs="Times New Roman"/>
          <w:b/>
          <w:kern w:val="1"/>
          <w:lang w:eastAsia="zh-CN"/>
        </w:rPr>
        <w:t>Otvaranje ponuda nije javno.</w:t>
      </w:r>
    </w:p>
    <w:p w14:paraId="4768726C" w14:textId="77777777" w:rsidR="00DB2A16" w:rsidRPr="00B13AAB" w:rsidRDefault="00DB2A16">
      <w:pPr>
        <w:pStyle w:val="Naslov2"/>
        <w:ind w:left="-5"/>
        <w:rPr>
          <w:rFonts w:ascii="Times New Roman" w:hAnsi="Times New Roman" w:cs="Times New Roman"/>
          <w:szCs w:val="24"/>
        </w:rPr>
      </w:pPr>
      <w:bookmarkStart w:id="24" w:name="_Toc70669224"/>
    </w:p>
    <w:p w14:paraId="3A4C09B3" w14:textId="77777777" w:rsidR="00F40BA7" w:rsidRPr="00B13AAB" w:rsidRDefault="008217CC">
      <w:pPr>
        <w:pStyle w:val="Naslov2"/>
        <w:ind w:left="-5"/>
        <w:rPr>
          <w:rFonts w:ascii="Times New Roman" w:hAnsi="Times New Roman" w:cs="Times New Roman"/>
          <w:szCs w:val="24"/>
        </w:rPr>
      </w:pPr>
      <w:r w:rsidRPr="00B13AAB">
        <w:rPr>
          <w:rFonts w:ascii="Times New Roman" w:hAnsi="Times New Roman" w:cs="Times New Roman"/>
          <w:szCs w:val="24"/>
        </w:rPr>
        <w:t>5.3.</w:t>
      </w:r>
      <w:r w:rsidRPr="00B13AAB">
        <w:rPr>
          <w:rFonts w:ascii="Times New Roman" w:eastAsia="Arial" w:hAnsi="Times New Roman" w:cs="Times New Roman"/>
          <w:szCs w:val="24"/>
        </w:rPr>
        <w:t xml:space="preserve"> </w:t>
      </w:r>
      <w:r w:rsidRPr="00B13AAB">
        <w:rPr>
          <w:rFonts w:ascii="Times New Roman" w:hAnsi="Times New Roman" w:cs="Times New Roman"/>
          <w:szCs w:val="24"/>
        </w:rPr>
        <w:t>KRITERIJI ZA ODABIR PONUDE</w:t>
      </w:r>
      <w:bookmarkEnd w:id="24"/>
      <w:r w:rsidRPr="00B13AAB">
        <w:rPr>
          <w:rFonts w:ascii="Times New Roman" w:hAnsi="Times New Roman" w:cs="Times New Roman"/>
          <w:szCs w:val="24"/>
        </w:rPr>
        <w:t xml:space="preserve">  </w:t>
      </w:r>
    </w:p>
    <w:p w14:paraId="121CF551" w14:textId="77777777"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Kriterij za odabir ponude je najniža cijena. Naručitelj ne može koristiti pravo na pretporez te u skladu s čl.294. st.2. ZJN (NN 120/16) uspoređuje cijene ponuda s porezom na dodanu vrijednost. </w:t>
      </w:r>
    </w:p>
    <w:p w14:paraId="7BFBDD5E" w14:textId="77777777" w:rsidR="00F40BA7" w:rsidRPr="00B13AAB" w:rsidRDefault="008217CC">
      <w:pPr>
        <w:spacing w:after="91" w:line="259" w:lineRule="auto"/>
        <w:ind w:left="0" w:right="0" w:firstLine="0"/>
        <w:jc w:val="left"/>
        <w:rPr>
          <w:rFonts w:ascii="Times New Roman" w:hAnsi="Times New Roman" w:cs="Times New Roman"/>
          <w:szCs w:val="24"/>
        </w:rPr>
      </w:pPr>
      <w:r w:rsidRPr="00B13AAB">
        <w:rPr>
          <w:rFonts w:ascii="Times New Roman" w:hAnsi="Times New Roman" w:cs="Times New Roman"/>
          <w:b/>
          <w:szCs w:val="24"/>
        </w:rPr>
        <w:t xml:space="preserve"> </w:t>
      </w:r>
    </w:p>
    <w:p w14:paraId="08686127" w14:textId="77777777" w:rsidR="00F40BA7" w:rsidRPr="00B13AAB" w:rsidRDefault="008217CC">
      <w:pPr>
        <w:pStyle w:val="Naslov2"/>
        <w:ind w:left="-5"/>
        <w:rPr>
          <w:rFonts w:ascii="Times New Roman" w:hAnsi="Times New Roman" w:cs="Times New Roman"/>
          <w:szCs w:val="24"/>
        </w:rPr>
      </w:pPr>
      <w:bookmarkStart w:id="25" w:name="_Toc70669225"/>
      <w:r w:rsidRPr="00B13AAB">
        <w:rPr>
          <w:rFonts w:ascii="Times New Roman" w:hAnsi="Times New Roman" w:cs="Times New Roman"/>
          <w:szCs w:val="24"/>
        </w:rPr>
        <w:t>5.4.</w:t>
      </w:r>
      <w:r w:rsidRPr="00B13AAB">
        <w:rPr>
          <w:rFonts w:ascii="Times New Roman" w:eastAsia="Arial" w:hAnsi="Times New Roman" w:cs="Times New Roman"/>
          <w:szCs w:val="24"/>
        </w:rPr>
        <w:t xml:space="preserve"> </w:t>
      </w:r>
      <w:r w:rsidRPr="00B13AAB">
        <w:rPr>
          <w:rFonts w:ascii="Times New Roman" w:hAnsi="Times New Roman" w:cs="Times New Roman"/>
          <w:szCs w:val="24"/>
        </w:rPr>
        <w:t>ROK VALJANOSTI</w:t>
      </w:r>
      <w:bookmarkEnd w:id="25"/>
      <w:r w:rsidRPr="00B13AAB">
        <w:rPr>
          <w:rFonts w:ascii="Times New Roman" w:hAnsi="Times New Roman" w:cs="Times New Roman"/>
          <w:szCs w:val="24"/>
        </w:rPr>
        <w:t xml:space="preserve">  </w:t>
      </w:r>
    </w:p>
    <w:p w14:paraId="3AEFA9C9" w14:textId="2B692D07" w:rsidR="00F40BA7" w:rsidRPr="00B13AAB" w:rsidRDefault="008217CC" w:rsidP="00BF6A12">
      <w:pPr>
        <w:ind w:left="-5" w:right="0"/>
        <w:rPr>
          <w:rFonts w:ascii="Times New Roman" w:hAnsi="Times New Roman" w:cs="Times New Roman"/>
          <w:szCs w:val="24"/>
        </w:rPr>
      </w:pPr>
      <w:r w:rsidRPr="00B13AAB">
        <w:rPr>
          <w:rFonts w:ascii="Times New Roman" w:hAnsi="Times New Roman" w:cs="Times New Roman"/>
          <w:szCs w:val="24"/>
        </w:rPr>
        <w:t xml:space="preserve">Rok valjanosti ponude mora biti naveden u ponudi i ne može biti kraći od 30 dana od krajnjeg roka za dostavu ponude. </w:t>
      </w:r>
    </w:p>
    <w:p w14:paraId="0ECFFCAB" w14:textId="77777777" w:rsidR="00DB2A16" w:rsidRPr="00B13AAB" w:rsidRDefault="00DB2A16" w:rsidP="00BF6A12">
      <w:pPr>
        <w:ind w:left="-5" w:right="0"/>
        <w:rPr>
          <w:rFonts w:ascii="Times New Roman" w:hAnsi="Times New Roman" w:cs="Times New Roman"/>
          <w:szCs w:val="24"/>
        </w:rPr>
      </w:pPr>
    </w:p>
    <w:p w14:paraId="5CA92C02" w14:textId="60C876FB" w:rsidR="00DB2A16" w:rsidRPr="00B13AAB" w:rsidRDefault="00DB2A16" w:rsidP="00DB2A16">
      <w:pPr>
        <w:suppressAutoHyphens/>
        <w:spacing w:after="0" w:line="240" w:lineRule="auto"/>
        <w:rPr>
          <w:rFonts w:ascii="Times New Roman" w:hAnsi="Times New Roman" w:cs="Times New Roman"/>
          <w:b/>
          <w:i/>
          <w:sz w:val="22"/>
          <w:lang w:eastAsia="ar-SA"/>
        </w:rPr>
      </w:pPr>
      <w:r w:rsidRPr="00B13AAB">
        <w:rPr>
          <w:rFonts w:ascii="Times New Roman" w:hAnsi="Times New Roman" w:cs="Times New Roman"/>
          <w:b/>
          <w:i/>
          <w:sz w:val="22"/>
          <w:lang w:eastAsia="ar-SA"/>
        </w:rPr>
        <w:t>5.5.  JAMSTVA</w:t>
      </w:r>
    </w:p>
    <w:p w14:paraId="610A3632" w14:textId="77777777" w:rsidR="00DB2A16" w:rsidRPr="00B13AAB" w:rsidRDefault="00DB2A16" w:rsidP="00DB2A16">
      <w:pPr>
        <w:suppressAutoHyphens/>
        <w:spacing w:after="0" w:line="240" w:lineRule="auto"/>
        <w:rPr>
          <w:rFonts w:ascii="Times New Roman" w:hAnsi="Times New Roman" w:cs="Times New Roman"/>
          <w:b/>
          <w:i/>
          <w:sz w:val="22"/>
          <w:lang w:eastAsia="ar-SA"/>
        </w:rPr>
      </w:pPr>
    </w:p>
    <w:p w14:paraId="5FCE0476" w14:textId="0421AFBB" w:rsidR="00DB2A16" w:rsidRPr="00B13AAB" w:rsidRDefault="00DB2A16" w:rsidP="00DB2A16">
      <w:pPr>
        <w:suppressAutoHyphens/>
        <w:spacing w:after="0" w:line="240" w:lineRule="auto"/>
        <w:rPr>
          <w:rFonts w:ascii="Times New Roman" w:hAnsi="Times New Roman" w:cs="Times New Roman"/>
          <w:b/>
          <w:i/>
          <w:sz w:val="22"/>
          <w:lang w:eastAsia="ar-SA"/>
        </w:rPr>
      </w:pPr>
      <w:r w:rsidRPr="00B13AAB">
        <w:rPr>
          <w:rFonts w:ascii="Times New Roman" w:hAnsi="Times New Roman" w:cs="Times New Roman"/>
          <w:b/>
          <w:i/>
          <w:sz w:val="22"/>
          <w:lang w:eastAsia="ar-SA"/>
        </w:rPr>
        <w:t xml:space="preserve">5.5.1. Jamstvo za ozbiljnost ponude </w:t>
      </w:r>
    </w:p>
    <w:p w14:paraId="7D8E1D12" w14:textId="77777777" w:rsidR="00DB2A16" w:rsidRPr="00B13AAB" w:rsidRDefault="00DB2A16" w:rsidP="00DB2A16">
      <w:pPr>
        <w:suppressAutoHyphens/>
        <w:spacing w:after="0" w:line="240" w:lineRule="auto"/>
        <w:rPr>
          <w:rFonts w:ascii="Times New Roman" w:hAnsi="Times New Roman" w:cs="Times New Roman"/>
          <w:sz w:val="22"/>
          <w:lang w:eastAsia="ar-SA"/>
        </w:rPr>
      </w:pPr>
      <w:r w:rsidRPr="00B13AAB">
        <w:rPr>
          <w:rFonts w:ascii="Times New Roman" w:hAnsi="Times New Roman" w:cs="Times New Roman"/>
          <w:sz w:val="22"/>
          <w:lang w:eastAsia="ar-SA"/>
        </w:rPr>
        <w:t>Ponuditelj je dužan dostaviti jamstvo za ozbiljnost ponude u obliku ovjerene bjanko zadužnice za slučaj odustajanja ponuditelja od svoje ponude u roku njezine valjanosti, odnosno odbijanja potpisivanja ugovora o nabavi.</w:t>
      </w:r>
    </w:p>
    <w:p w14:paraId="4FFE458E" w14:textId="738E22CD" w:rsidR="00DB2A16" w:rsidRPr="00B13AAB" w:rsidRDefault="00DB2A16" w:rsidP="00DB2A16">
      <w:pPr>
        <w:suppressAutoHyphens/>
        <w:spacing w:after="0" w:line="240" w:lineRule="auto"/>
        <w:rPr>
          <w:rFonts w:ascii="Times New Roman" w:hAnsi="Times New Roman" w:cs="Times New Roman"/>
          <w:sz w:val="22"/>
          <w:lang w:eastAsia="ar-SA"/>
        </w:rPr>
      </w:pPr>
      <w:r w:rsidRPr="00B13AAB">
        <w:rPr>
          <w:rFonts w:ascii="Times New Roman" w:hAnsi="Times New Roman" w:cs="Times New Roman"/>
          <w:sz w:val="22"/>
          <w:lang w:eastAsia="ar-SA"/>
        </w:rPr>
        <w:t xml:space="preserve">Jamstvo za ozbiljnost ponude određuje se u apsolutnom iznosi od 3 % procijenjene vrijednosti nabave odnosno u iznosu od: </w:t>
      </w:r>
      <w:r w:rsidR="00712967" w:rsidRPr="00712967">
        <w:rPr>
          <w:rFonts w:ascii="Times New Roman" w:hAnsi="Times New Roman" w:cs="Times New Roman"/>
          <w:iCs/>
          <w:color w:val="auto"/>
          <w:sz w:val="22"/>
          <w:lang w:eastAsia="ar-SA"/>
        </w:rPr>
        <w:t>768 EUR</w:t>
      </w:r>
      <w:r w:rsidRPr="00B13AAB">
        <w:rPr>
          <w:rFonts w:ascii="Times New Roman" w:hAnsi="Times New Roman" w:cs="Times New Roman"/>
          <w:i/>
          <w:iCs/>
          <w:sz w:val="22"/>
          <w:lang w:eastAsia="ar-SA"/>
        </w:rPr>
        <w:t>.</w:t>
      </w:r>
    </w:p>
    <w:p w14:paraId="68BF48E7" w14:textId="77777777" w:rsidR="00DB2A16" w:rsidRPr="00B13AAB" w:rsidRDefault="00DB2A16" w:rsidP="00DB2A16">
      <w:pPr>
        <w:suppressAutoHyphens/>
        <w:spacing w:after="0" w:line="240" w:lineRule="auto"/>
        <w:rPr>
          <w:rFonts w:ascii="Times New Roman" w:hAnsi="Times New Roman" w:cs="Times New Roman"/>
          <w:sz w:val="22"/>
          <w:lang w:eastAsia="ar-SA"/>
        </w:rPr>
      </w:pPr>
    </w:p>
    <w:p w14:paraId="0D5CAA7A" w14:textId="77777777" w:rsidR="00DB2A16" w:rsidRPr="00B13AAB" w:rsidRDefault="00DB2A16" w:rsidP="00DB2A16">
      <w:pPr>
        <w:suppressAutoHyphens/>
        <w:spacing w:after="0" w:line="240" w:lineRule="auto"/>
        <w:rPr>
          <w:rFonts w:ascii="Times New Roman" w:hAnsi="Times New Roman" w:cs="Times New Roman"/>
          <w:sz w:val="22"/>
          <w:lang w:eastAsia="ar-SA"/>
        </w:rPr>
      </w:pPr>
      <w:r w:rsidRPr="00B13AAB">
        <w:rPr>
          <w:rFonts w:ascii="Times New Roman" w:hAnsi="Times New Roman" w:cs="Times New Roman"/>
          <w:sz w:val="22"/>
          <w:lang w:eastAsia="ar-SA"/>
        </w:rPr>
        <w:t xml:space="preserve">Trajanje jamstva za ozbiljnost ponude ne može biti kraće od roka valjanosti ponude. Naručitelj će vratiti jamstvo za ozbiljnost ponude u roku do 30 dana od dana sklapanja ugovora s odabranim ponuditeljem. </w:t>
      </w:r>
    </w:p>
    <w:p w14:paraId="3704B4A8" w14:textId="77777777" w:rsidR="00DB2A16" w:rsidRPr="00B13AAB" w:rsidRDefault="00DB2A16" w:rsidP="00DB2A16">
      <w:pPr>
        <w:suppressAutoHyphens/>
        <w:spacing w:after="0" w:line="240" w:lineRule="auto"/>
        <w:rPr>
          <w:rFonts w:ascii="Times New Roman" w:hAnsi="Times New Roman" w:cs="Times New Roman"/>
        </w:rPr>
      </w:pPr>
    </w:p>
    <w:p w14:paraId="4A935C8F" w14:textId="77777777" w:rsidR="00DB2A16" w:rsidRPr="00B13AAB" w:rsidRDefault="00DB2A16" w:rsidP="00DB2A16">
      <w:pPr>
        <w:suppressAutoHyphens/>
        <w:spacing w:after="0" w:line="240" w:lineRule="auto"/>
        <w:rPr>
          <w:rFonts w:ascii="Times New Roman" w:hAnsi="Times New Roman" w:cs="Times New Roman"/>
          <w:sz w:val="22"/>
          <w:lang w:eastAsia="ar-SA"/>
        </w:rPr>
      </w:pPr>
      <w:r w:rsidRPr="00B13AAB">
        <w:rPr>
          <w:rFonts w:ascii="Times New Roman" w:hAnsi="Times New Roman" w:cs="Times New Roman"/>
          <w:sz w:val="22"/>
          <w:lang w:eastAsia="ar-SA"/>
        </w:rPr>
        <w:t xml:space="preserve">Ponuditelj umjesto dostave bjanko zadužnice može uplatiti novčani polog u gore traženom iznosu po grupi na IBAN Naručitelja broj HR8824020061844500004, poziv na broj HR68 7242-OIB ponuditelja. </w:t>
      </w:r>
    </w:p>
    <w:p w14:paraId="1252B763" w14:textId="77777777" w:rsidR="00DB2A16" w:rsidRPr="00B13AAB" w:rsidRDefault="00DB2A16" w:rsidP="00DB2A16">
      <w:pPr>
        <w:suppressAutoHyphens/>
        <w:spacing w:after="0" w:line="240" w:lineRule="auto"/>
        <w:rPr>
          <w:rFonts w:ascii="Times New Roman" w:hAnsi="Times New Roman" w:cs="Times New Roman"/>
          <w:sz w:val="22"/>
          <w:lang w:eastAsia="ar-SA"/>
        </w:rPr>
      </w:pPr>
    </w:p>
    <w:p w14:paraId="0A5217DA" w14:textId="77777777" w:rsidR="00DB2A16" w:rsidRPr="00B13AAB" w:rsidRDefault="00DB2A16" w:rsidP="00DB2A16">
      <w:pPr>
        <w:suppressAutoHyphens/>
        <w:spacing w:after="0" w:line="240" w:lineRule="auto"/>
        <w:rPr>
          <w:rFonts w:ascii="Times New Roman" w:hAnsi="Times New Roman" w:cs="Times New Roman"/>
          <w:b/>
          <w:bCs/>
          <w:sz w:val="22"/>
          <w:lang w:eastAsia="ar-SA"/>
        </w:rPr>
      </w:pPr>
      <w:r w:rsidRPr="00B13AAB">
        <w:rPr>
          <w:rFonts w:ascii="Times New Roman" w:hAnsi="Times New Roman" w:cs="Times New Roman"/>
          <w:b/>
          <w:bCs/>
          <w:sz w:val="22"/>
          <w:lang w:eastAsia="ar-SA"/>
        </w:rPr>
        <w:t>Jamstvo za ozbiljnost ponude u obliku bjanko zadužnice se dostavlja u izvorniku u papirnatom obliku, umetnutu u prozirnu, perforiranu, plastičnu košuljicu.</w:t>
      </w:r>
    </w:p>
    <w:p w14:paraId="5C1CEC7C" w14:textId="77777777" w:rsidR="00DB2A16" w:rsidRPr="00B13AAB" w:rsidRDefault="00DB2A16" w:rsidP="00BF6A12">
      <w:pPr>
        <w:ind w:left="-5" w:right="0"/>
        <w:rPr>
          <w:rFonts w:ascii="Times New Roman" w:hAnsi="Times New Roman" w:cs="Times New Roman"/>
          <w:szCs w:val="24"/>
        </w:rPr>
      </w:pPr>
    </w:p>
    <w:p w14:paraId="1751571E" w14:textId="77777777" w:rsidR="00F40BA7" w:rsidRPr="00B13AAB" w:rsidRDefault="008217CC">
      <w:pPr>
        <w:pStyle w:val="Naslov1"/>
        <w:ind w:right="4"/>
        <w:rPr>
          <w:rFonts w:ascii="Times New Roman" w:hAnsi="Times New Roman" w:cs="Times New Roman"/>
          <w:szCs w:val="24"/>
        </w:rPr>
      </w:pPr>
      <w:bookmarkStart w:id="26" w:name="_Toc70669226"/>
      <w:r w:rsidRPr="00B13AAB">
        <w:rPr>
          <w:rFonts w:ascii="Times New Roman" w:hAnsi="Times New Roman" w:cs="Times New Roman"/>
          <w:szCs w:val="24"/>
        </w:rPr>
        <w:t>6.</w:t>
      </w:r>
      <w:r w:rsidRPr="00B13AAB">
        <w:rPr>
          <w:rFonts w:ascii="Times New Roman" w:eastAsia="Arial" w:hAnsi="Times New Roman" w:cs="Times New Roman"/>
          <w:szCs w:val="24"/>
        </w:rPr>
        <w:t xml:space="preserve"> </w:t>
      </w:r>
      <w:r w:rsidRPr="00B13AAB">
        <w:rPr>
          <w:rFonts w:ascii="Times New Roman" w:hAnsi="Times New Roman" w:cs="Times New Roman"/>
          <w:szCs w:val="24"/>
        </w:rPr>
        <w:t>OSTALE ODREDBE</w:t>
      </w:r>
      <w:bookmarkEnd w:id="26"/>
      <w:r w:rsidRPr="00B13AAB">
        <w:rPr>
          <w:rFonts w:ascii="Times New Roman" w:hAnsi="Times New Roman" w:cs="Times New Roman"/>
          <w:szCs w:val="24"/>
        </w:rPr>
        <w:t xml:space="preserve"> </w:t>
      </w:r>
    </w:p>
    <w:p w14:paraId="2687DE3C" w14:textId="77777777" w:rsidR="00F40BA7" w:rsidRPr="00B13AAB" w:rsidRDefault="008217CC">
      <w:pPr>
        <w:spacing w:after="96" w:line="259" w:lineRule="auto"/>
        <w:ind w:left="0" w:right="0" w:firstLine="0"/>
        <w:jc w:val="left"/>
        <w:rPr>
          <w:rFonts w:ascii="Times New Roman" w:hAnsi="Times New Roman" w:cs="Times New Roman"/>
          <w:sz w:val="16"/>
          <w:szCs w:val="16"/>
        </w:rPr>
      </w:pPr>
      <w:r w:rsidRPr="00B13AAB">
        <w:rPr>
          <w:rFonts w:ascii="Times New Roman" w:hAnsi="Times New Roman" w:cs="Times New Roman"/>
          <w:szCs w:val="24"/>
        </w:rPr>
        <w:t xml:space="preserve"> </w:t>
      </w:r>
    </w:p>
    <w:p w14:paraId="45657073" w14:textId="77777777" w:rsidR="00F40BA7" w:rsidRPr="00B13AAB" w:rsidRDefault="008217CC">
      <w:pPr>
        <w:pStyle w:val="Naslov2"/>
        <w:ind w:left="-5"/>
        <w:rPr>
          <w:rFonts w:ascii="Times New Roman" w:hAnsi="Times New Roman" w:cs="Times New Roman"/>
          <w:szCs w:val="24"/>
        </w:rPr>
      </w:pPr>
      <w:bookmarkStart w:id="27" w:name="_Toc70669227"/>
      <w:r w:rsidRPr="00B13AAB">
        <w:rPr>
          <w:rFonts w:ascii="Times New Roman" w:hAnsi="Times New Roman" w:cs="Times New Roman"/>
          <w:szCs w:val="24"/>
        </w:rPr>
        <w:t>6.1.</w:t>
      </w:r>
      <w:r w:rsidRPr="00B13AAB">
        <w:rPr>
          <w:rFonts w:ascii="Times New Roman" w:eastAsia="Arial" w:hAnsi="Times New Roman" w:cs="Times New Roman"/>
          <w:szCs w:val="24"/>
        </w:rPr>
        <w:t xml:space="preserve"> </w:t>
      </w:r>
      <w:r w:rsidRPr="00B13AAB">
        <w:rPr>
          <w:rFonts w:ascii="Times New Roman" w:hAnsi="Times New Roman" w:cs="Times New Roman"/>
          <w:szCs w:val="24"/>
        </w:rPr>
        <w:t>ROK, NAČIN I UVJETI PLAĆANJA</w:t>
      </w:r>
      <w:bookmarkEnd w:id="27"/>
      <w:r w:rsidRPr="00B13AAB">
        <w:rPr>
          <w:rFonts w:ascii="Times New Roman" w:hAnsi="Times New Roman" w:cs="Times New Roman"/>
          <w:szCs w:val="24"/>
        </w:rPr>
        <w:t xml:space="preserve">  </w:t>
      </w:r>
    </w:p>
    <w:p w14:paraId="5F97BEA5" w14:textId="485CB77A" w:rsidR="00F40BA7" w:rsidRPr="00B13AAB" w:rsidRDefault="008217CC">
      <w:pPr>
        <w:ind w:left="-5" w:right="0"/>
        <w:rPr>
          <w:rFonts w:ascii="Times New Roman" w:hAnsi="Times New Roman" w:cs="Times New Roman"/>
          <w:szCs w:val="24"/>
        </w:rPr>
      </w:pPr>
      <w:r w:rsidRPr="00B13AAB">
        <w:rPr>
          <w:rFonts w:ascii="Times New Roman" w:hAnsi="Times New Roman" w:cs="Times New Roman"/>
          <w:szCs w:val="24"/>
        </w:rPr>
        <w:t xml:space="preserve">Plaćanje od strane Naručitelja izvršiti će se na račun Isporučitelja u </w:t>
      </w:r>
      <w:r w:rsidR="004018C3" w:rsidRPr="00B13AAB">
        <w:rPr>
          <w:rFonts w:ascii="Times New Roman" w:hAnsi="Times New Roman" w:cs="Times New Roman"/>
          <w:szCs w:val="24"/>
        </w:rPr>
        <w:t xml:space="preserve">jednakim mjesečnim </w:t>
      </w:r>
      <w:r w:rsidR="00327D8F" w:rsidRPr="00B13AAB">
        <w:rPr>
          <w:rFonts w:ascii="Times New Roman" w:hAnsi="Times New Roman" w:cs="Times New Roman"/>
          <w:szCs w:val="24"/>
        </w:rPr>
        <w:t>rat</w:t>
      </w:r>
      <w:r w:rsidR="004018C3" w:rsidRPr="00B13AAB">
        <w:rPr>
          <w:rFonts w:ascii="Times New Roman" w:hAnsi="Times New Roman" w:cs="Times New Roman"/>
          <w:szCs w:val="24"/>
        </w:rPr>
        <w:t xml:space="preserve">ama, a broj rata bit će definiran Ugovorom.  </w:t>
      </w:r>
      <w:r w:rsidRPr="00B13AAB">
        <w:rPr>
          <w:rFonts w:ascii="Times New Roman" w:hAnsi="Times New Roman" w:cs="Times New Roman"/>
          <w:szCs w:val="24"/>
        </w:rPr>
        <w:t xml:space="preserve"> </w:t>
      </w:r>
    </w:p>
    <w:p w14:paraId="5D0864D4" w14:textId="5C1E0456" w:rsidR="00F40BA7" w:rsidRPr="00B13AAB" w:rsidRDefault="008217CC" w:rsidP="00154D52">
      <w:pPr>
        <w:spacing w:after="24"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p w14:paraId="75D2AA8E" w14:textId="77777777" w:rsidR="00DB2A16" w:rsidRPr="00B13AAB" w:rsidRDefault="008217CC">
      <w:pPr>
        <w:pStyle w:val="Naslov2"/>
        <w:ind w:left="-5"/>
        <w:rPr>
          <w:rFonts w:ascii="Times New Roman" w:hAnsi="Times New Roman" w:cs="Times New Roman"/>
          <w:szCs w:val="24"/>
        </w:rPr>
      </w:pPr>
      <w:bookmarkStart w:id="28" w:name="_Toc70669228"/>
      <w:r w:rsidRPr="00B13AAB">
        <w:rPr>
          <w:rFonts w:ascii="Times New Roman" w:hAnsi="Times New Roman" w:cs="Times New Roman"/>
          <w:szCs w:val="24"/>
        </w:rPr>
        <w:t>6.2.</w:t>
      </w:r>
      <w:r w:rsidRPr="00B13AAB">
        <w:rPr>
          <w:rFonts w:ascii="Times New Roman" w:eastAsia="Arial" w:hAnsi="Times New Roman" w:cs="Times New Roman"/>
          <w:szCs w:val="24"/>
        </w:rPr>
        <w:t xml:space="preserve"> </w:t>
      </w:r>
      <w:r w:rsidRPr="00B13AAB">
        <w:rPr>
          <w:rFonts w:ascii="Times New Roman" w:hAnsi="Times New Roman" w:cs="Times New Roman"/>
          <w:szCs w:val="24"/>
        </w:rPr>
        <w:t>OBAVIJEST O REZULTATIMA NABAVE</w:t>
      </w:r>
      <w:bookmarkEnd w:id="28"/>
    </w:p>
    <w:p w14:paraId="6A383CFA" w14:textId="3CA3441B" w:rsidR="00DB2A16" w:rsidRPr="00B13AAB" w:rsidRDefault="00DB2A16" w:rsidP="00DB2A16">
      <w:pPr>
        <w:suppressAutoHyphens/>
        <w:spacing w:after="0" w:line="240" w:lineRule="auto"/>
        <w:rPr>
          <w:rFonts w:ascii="Times New Roman" w:eastAsia="Times New Roman" w:hAnsi="Times New Roman" w:cs="Times New Roman"/>
          <w:sz w:val="22"/>
          <w:lang w:eastAsia="ar-SA"/>
        </w:rPr>
      </w:pPr>
      <w:r w:rsidRPr="00B13AAB">
        <w:rPr>
          <w:rFonts w:ascii="Times New Roman" w:hAnsi="Times New Roman" w:cs="Times New Roman"/>
          <w:sz w:val="22"/>
          <w:lang w:eastAsia="ar-SA"/>
        </w:rPr>
        <w:t>Odluka o odabiru ili poništenju nabave biti će donesena u roku od 15 (petnaest) dana od dana isteka roka za dostavu ponuda, te će ista biti dostavljena s preslikom Zapisnika o pregledu i ocjeni ponuda svakom ponuditelju koji je sudjelovao u postupku nabave.</w:t>
      </w:r>
      <w:r w:rsidRPr="00B13AAB">
        <w:rPr>
          <w:rFonts w:ascii="Times New Roman" w:eastAsia="Times New Roman" w:hAnsi="Times New Roman" w:cs="Times New Roman"/>
          <w:sz w:val="22"/>
          <w:lang w:eastAsia="ar-SA"/>
        </w:rPr>
        <w:t xml:space="preserve"> </w:t>
      </w:r>
    </w:p>
    <w:p w14:paraId="0A882E1F" w14:textId="77777777" w:rsidR="00DB2A16" w:rsidRPr="00B13AAB" w:rsidRDefault="00DB2A16" w:rsidP="00DB2A16">
      <w:pPr>
        <w:suppressAutoHyphens/>
        <w:spacing w:after="0" w:line="240" w:lineRule="auto"/>
        <w:rPr>
          <w:rFonts w:ascii="Times New Roman" w:hAnsi="Times New Roman" w:cs="Times New Roman"/>
          <w:sz w:val="22"/>
          <w:lang w:eastAsia="ar-SA"/>
        </w:rPr>
      </w:pPr>
    </w:p>
    <w:p w14:paraId="556EECF2" w14:textId="77777777" w:rsidR="00DB2A16" w:rsidRPr="00B13AAB" w:rsidRDefault="00DB2A16" w:rsidP="00DB2A16">
      <w:pPr>
        <w:suppressAutoHyphens/>
        <w:spacing w:after="0" w:line="240" w:lineRule="auto"/>
        <w:rPr>
          <w:rFonts w:ascii="Times New Roman" w:eastAsia="Times New Roman" w:hAnsi="Times New Roman" w:cs="Times New Roman"/>
          <w:b/>
          <w:i/>
          <w:sz w:val="22"/>
          <w:lang w:eastAsia="ar-SA"/>
        </w:rPr>
      </w:pPr>
      <w:r w:rsidRPr="00B13AAB">
        <w:rPr>
          <w:rFonts w:ascii="Times New Roman" w:eastAsia="Times New Roman" w:hAnsi="Times New Roman" w:cs="Times New Roman"/>
          <w:b/>
          <w:i/>
          <w:sz w:val="22"/>
          <w:lang w:eastAsia="ar-SA"/>
        </w:rPr>
        <w:t xml:space="preserve">6.3.  </w:t>
      </w:r>
      <w:r w:rsidRPr="00B13AAB">
        <w:rPr>
          <w:rFonts w:ascii="Times New Roman" w:eastAsia="Times New Roman" w:hAnsi="Times New Roman" w:cs="Times New Roman"/>
          <w:b/>
          <w:sz w:val="22"/>
          <w:lang w:eastAsia="ar-SA"/>
        </w:rPr>
        <w:t>POUKA O PRAVNOM LIJEKU</w:t>
      </w:r>
    </w:p>
    <w:p w14:paraId="255E12EF" w14:textId="1B84F494" w:rsidR="00DB2A16" w:rsidRPr="00B13AAB" w:rsidRDefault="00DB2A16" w:rsidP="00DB2A16">
      <w:pPr>
        <w:suppressAutoHyphens/>
        <w:spacing w:after="0" w:line="240" w:lineRule="auto"/>
        <w:rPr>
          <w:rFonts w:ascii="Times New Roman" w:eastAsia="Times New Roman" w:hAnsi="Times New Roman" w:cs="Times New Roman"/>
          <w:bCs/>
          <w:iCs/>
          <w:sz w:val="22"/>
          <w:lang w:eastAsia="ar-SA"/>
        </w:rPr>
      </w:pPr>
      <w:r w:rsidRPr="00B13AAB">
        <w:rPr>
          <w:rFonts w:ascii="Times New Roman" w:eastAsia="Times New Roman" w:hAnsi="Times New Roman" w:cs="Times New Roman"/>
          <w:bCs/>
          <w:iCs/>
          <w:sz w:val="22"/>
          <w:lang w:eastAsia="ar-SA"/>
        </w:rPr>
        <w:t xml:space="preserve"> Odluka o odabiru ili poništenju postaje izvršna danom donošenja, te protiv iste žalba nije dopuštena.</w:t>
      </w:r>
    </w:p>
    <w:p w14:paraId="2610F960" w14:textId="2DE5F6C2" w:rsidR="00F40BA7" w:rsidRPr="00B13AAB" w:rsidRDefault="008217CC">
      <w:pPr>
        <w:pStyle w:val="Naslov2"/>
        <w:ind w:left="-5"/>
        <w:rPr>
          <w:rFonts w:ascii="Times New Roman" w:hAnsi="Times New Roman" w:cs="Times New Roman"/>
          <w:szCs w:val="24"/>
        </w:rPr>
      </w:pPr>
      <w:r w:rsidRPr="00B13AAB">
        <w:rPr>
          <w:rFonts w:ascii="Times New Roman" w:hAnsi="Times New Roman" w:cs="Times New Roman"/>
          <w:szCs w:val="24"/>
        </w:rPr>
        <w:t xml:space="preserve"> </w:t>
      </w:r>
    </w:p>
    <w:p w14:paraId="2EC1E650" w14:textId="56A7A47C" w:rsidR="00F40BA7" w:rsidRPr="00B13AAB" w:rsidRDefault="00F40BA7">
      <w:pPr>
        <w:spacing w:after="93" w:line="259" w:lineRule="auto"/>
        <w:ind w:left="0" w:right="0" w:firstLine="0"/>
        <w:jc w:val="left"/>
        <w:rPr>
          <w:rFonts w:ascii="Times New Roman" w:hAnsi="Times New Roman" w:cs="Times New Roman"/>
          <w:szCs w:val="24"/>
        </w:rPr>
      </w:pPr>
    </w:p>
    <w:p w14:paraId="5FAD5384" w14:textId="77777777" w:rsidR="00F40BA7" w:rsidRPr="00B13AAB" w:rsidRDefault="008217CC">
      <w:pPr>
        <w:pStyle w:val="Naslov1"/>
        <w:spacing w:after="111"/>
        <w:ind w:right="9"/>
        <w:rPr>
          <w:rFonts w:ascii="Times New Roman" w:hAnsi="Times New Roman" w:cs="Times New Roman"/>
          <w:szCs w:val="24"/>
        </w:rPr>
      </w:pPr>
      <w:bookmarkStart w:id="29" w:name="_Toc70669229"/>
      <w:r w:rsidRPr="00B13AAB">
        <w:rPr>
          <w:rFonts w:ascii="Times New Roman" w:hAnsi="Times New Roman" w:cs="Times New Roman"/>
          <w:szCs w:val="24"/>
        </w:rPr>
        <w:t>7.</w:t>
      </w:r>
      <w:r w:rsidRPr="00B13AAB">
        <w:rPr>
          <w:rFonts w:ascii="Times New Roman" w:eastAsia="Arial" w:hAnsi="Times New Roman" w:cs="Times New Roman"/>
          <w:szCs w:val="24"/>
        </w:rPr>
        <w:t xml:space="preserve"> </w:t>
      </w:r>
      <w:r w:rsidRPr="00B13AAB">
        <w:rPr>
          <w:rFonts w:ascii="Times New Roman" w:hAnsi="Times New Roman" w:cs="Times New Roman"/>
          <w:szCs w:val="24"/>
        </w:rPr>
        <w:t>PRILOZI</w:t>
      </w:r>
      <w:bookmarkEnd w:id="29"/>
      <w:r w:rsidRPr="00B13AAB">
        <w:rPr>
          <w:rFonts w:ascii="Times New Roman" w:hAnsi="Times New Roman" w:cs="Times New Roman"/>
          <w:szCs w:val="24"/>
        </w:rPr>
        <w:t xml:space="preserve"> </w:t>
      </w:r>
    </w:p>
    <w:p w14:paraId="1769E199" w14:textId="77777777" w:rsidR="00F40BA7" w:rsidRPr="00B13AAB" w:rsidRDefault="008217CC">
      <w:pPr>
        <w:numPr>
          <w:ilvl w:val="0"/>
          <w:numId w:val="11"/>
        </w:numPr>
        <w:spacing w:after="88"/>
        <w:ind w:right="0" w:hanging="360"/>
        <w:rPr>
          <w:rFonts w:ascii="Times New Roman" w:hAnsi="Times New Roman" w:cs="Times New Roman"/>
          <w:szCs w:val="24"/>
        </w:rPr>
      </w:pPr>
      <w:r w:rsidRPr="00B13AAB">
        <w:rPr>
          <w:rFonts w:ascii="Times New Roman" w:hAnsi="Times New Roman" w:cs="Times New Roman"/>
          <w:szCs w:val="24"/>
        </w:rPr>
        <w:t xml:space="preserve">Prilog I. Ponudbeni list </w:t>
      </w:r>
    </w:p>
    <w:p w14:paraId="54005A9C" w14:textId="77777777" w:rsidR="00F40BA7" w:rsidRPr="00B13AAB" w:rsidRDefault="008217CC">
      <w:pPr>
        <w:numPr>
          <w:ilvl w:val="0"/>
          <w:numId w:val="11"/>
        </w:numPr>
        <w:spacing w:after="89"/>
        <w:ind w:right="0" w:hanging="360"/>
        <w:rPr>
          <w:rFonts w:ascii="Times New Roman" w:hAnsi="Times New Roman" w:cs="Times New Roman"/>
          <w:szCs w:val="24"/>
        </w:rPr>
      </w:pPr>
      <w:r w:rsidRPr="00B13AAB">
        <w:rPr>
          <w:rFonts w:ascii="Times New Roman" w:hAnsi="Times New Roman" w:cs="Times New Roman"/>
          <w:szCs w:val="24"/>
        </w:rPr>
        <w:t xml:space="preserve">Prilog II. Troškovnik </w:t>
      </w:r>
    </w:p>
    <w:p w14:paraId="2CA0FD12" w14:textId="77777777" w:rsidR="00F40BA7" w:rsidRPr="00B13AAB" w:rsidRDefault="008217CC">
      <w:pPr>
        <w:numPr>
          <w:ilvl w:val="0"/>
          <w:numId w:val="11"/>
        </w:numPr>
        <w:spacing w:after="89"/>
        <w:ind w:right="0" w:hanging="360"/>
        <w:rPr>
          <w:rFonts w:ascii="Times New Roman" w:hAnsi="Times New Roman" w:cs="Times New Roman"/>
          <w:szCs w:val="24"/>
        </w:rPr>
      </w:pPr>
      <w:r w:rsidRPr="00B13AAB">
        <w:rPr>
          <w:rFonts w:ascii="Times New Roman" w:hAnsi="Times New Roman" w:cs="Times New Roman"/>
          <w:szCs w:val="24"/>
        </w:rPr>
        <w:t xml:space="preserve">Prilog III. Tehničke specifikacije </w:t>
      </w:r>
    </w:p>
    <w:p w14:paraId="371972AE" w14:textId="77777777" w:rsidR="00F40BA7" w:rsidRPr="00B13AAB" w:rsidRDefault="008217CC">
      <w:pPr>
        <w:numPr>
          <w:ilvl w:val="0"/>
          <w:numId w:val="11"/>
        </w:numPr>
        <w:ind w:right="0" w:hanging="360"/>
        <w:rPr>
          <w:rFonts w:ascii="Times New Roman" w:hAnsi="Times New Roman" w:cs="Times New Roman"/>
          <w:szCs w:val="24"/>
        </w:rPr>
      </w:pPr>
      <w:r w:rsidRPr="00B13AAB">
        <w:rPr>
          <w:rFonts w:ascii="Times New Roman" w:hAnsi="Times New Roman" w:cs="Times New Roman"/>
          <w:szCs w:val="24"/>
        </w:rPr>
        <w:t xml:space="preserve">Prilog IV. Izjava o nekažnjavanju  </w:t>
      </w:r>
    </w:p>
    <w:p w14:paraId="66516090" w14:textId="4CAB6538" w:rsidR="00F40BA7" w:rsidRPr="00B13AAB" w:rsidRDefault="00F40BA7">
      <w:pPr>
        <w:spacing w:after="20" w:line="259" w:lineRule="auto"/>
        <w:ind w:left="0" w:right="0" w:firstLine="0"/>
        <w:jc w:val="left"/>
        <w:rPr>
          <w:rFonts w:ascii="Times New Roman" w:hAnsi="Times New Roman" w:cs="Times New Roman"/>
          <w:szCs w:val="24"/>
        </w:rPr>
      </w:pPr>
    </w:p>
    <w:p w14:paraId="5AF26EF8" w14:textId="77777777" w:rsidR="00F40BA7" w:rsidRPr="00B13AAB" w:rsidRDefault="008217CC">
      <w:pPr>
        <w:spacing w:after="0" w:line="259" w:lineRule="auto"/>
        <w:ind w:left="0" w:right="0" w:firstLine="0"/>
        <w:jc w:val="left"/>
        <w:rPr>
          <w:rFonts w:ascii="Times New Roman" w:hAnsi="Times New Roman" w:cs="Times New Roman"/>
          <w:szCs w:val="24"/>
        </w:rPr>
      </w:pPr>
      <w:r w:rsidRPr="00B13AAB">
        <w:rPr>
          <w:rFonts w:ascii="Times New Roman" w:hAnsi="Times New Roman" w:cs="Times New Roman"/>
          <w:szCs w:val="24"/>
        </w:rPr>
        <w:t xml:space="preserve"> </w:t>
      </w:r>
    </w:p>
    <w:sectPr w:rsidR="00F40BA7" w:rsidRPr="00B13AAB">
      <w:footerReference w:type="default" r:id="rId12"/>
      <w:pgSz w:w="11904" w:h="16838"/>
      <w:pgMar w:top="1463" w:right="1410" w:bottom="1611" w:left="141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55340" w14:textId="77777777" w:rsidR="00BA56BB" w:rsidRDefault="00BA56BB" w:rsidP="00652EBF">
      <w:pPr>
        <w:spacing w:after="0" w:line="240" w:lineRule="auto"/>
      </w:pPr>
      <w:r>
        <w:separator/>
      </w:r>
    </w:p>
  </w:endnote>
  <w:endnote w:type="continuationSeparator" w:id="0">
    <w:p w14:paraId="19A504E1" w14:textId="77777777" w:rsidR="00BA56BB" w:rsidRDefault="00BA56BB" w:rsidP="0065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48937"/>
      <w:docPartObj>
        <w:docPartGallery w:val="Page Numbers (Bottom of Page)"/>
        <w:docPartUnique/>
      </w:docPartObj>
    </w:sdtPr>
    <w:sdtEndPr/>
    <w:sdtContent>
      <w:p w14:paraId="017E5A5A" w14:textId="7182E1F9" w:rsidR="002F144E" w:rsidRDefault="002F144E">
        <w:pPr>
          <w:pStyle w:val="Podnoje"/>
          <w:jc w:val="right"/>
        </w:pPr>
        <w:r>
          <w:fldChar w:fldCharType="begin"/>
        </w:r>
        <w:r>
          <w:instrText>PAGE   \* MERGEFORMAT</w:instrText>
        </w:r>
        <w:r>
          <w:fldChar w:fldCharType="separate"/>
        </w:r>
        <w:r w:rsidR="0041777B">
          <w:rPr>
            <w:noProof/>
          </w:rPr>
          <w:t>2</w:t>
        </w:r>
        <w:r>
          <w:fldChar w:fldCharType="end"/>
        </w:r>
      </w:p>
    </w:sdtContent>
  </w:sdt>
  <w:p w14:paraId="30DEF121" w14:textId="77777777" w:rsidR="002F144E" w:rsidRDefault="002F144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1D7B6" w14:textId="77777777" w:rsidR="00BA56BB" w:rsidRDefault="00BA56BB" w:rsidP="00652EBF">
      <w:pPr>
        <w:spacing w:after="0" w:line="240" w:lineRule="auto"/>
      </w:pPr>
      <w:r>
        <w:separator/>
      </w:r>
    </w:p>
  </w:footnote>
  <w:footnote w:type="continuationSeparator" w:id="0">
    <w:p w14:paraId="59C0D3A2" w14:textId="77777777" w:rsidR="00BA56BB" w:rsidRDefault="00BA56BB" w:rsidP="00652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02D"/>
    <w:multiLevelType w:val="multilevel"/>
    <w:tmpl w:val="005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30CF0"/>
    <w:multiLevelType w:val="hybridMultilevel"/>
    <w:tmpl w:val="29CA7064"/>
    <w:lvl w:ilvl="0" w:tplc="29CC03F8">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D6915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76299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A856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AE28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16988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7AF9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940AB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30020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76359A7"/>
    <w:multiLevelType w:val="hybridMultilevel"/>
    <w:tmpl w:val="5DF03066"/>
    <w:lvl w:ilvl="0" w:tplc="0046BF0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72444A">
      <w:start w:val="1"/>
      <w:numFmt w:val="bullet"/>
      <w:lvlText w:val="o"/>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AA0E62">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D8EC8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494E0">
      <w:start w:val="1"/>
      <w:numFmt w:val="bullet"/>
      <w:lvlText w:val="o"/>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A6F1E6">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84AA0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04A92">
      <w:start w:val="1"/>
      <w:numFmt w:val="bullet"/>
      <w:lvlText w:val="o"/>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9EB662">
      <w:start w:val="1"/>
      <w:numFmt w:val="bullet"/>
      <w:lvlText w:val="▪"/>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B3C0121"/>
    <w:multiLevelType w:val="hybridMultilevel"/>
    <w:tmpl w:val="E0B870CE"/>
    <w:lvl w:ilvl="0" w:tplc="21D43A6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1244E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6ABB2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4066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9ABCE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F227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EAFE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C0697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74BB3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252839DB"/>
    <w:multiLevelType w:val="hybridMultilevel"/>
    <w:tmpl w:val="9410A6CA"/>
    <w:lvl w:ilvl="0" w:tplc="FCCCA8E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CAB4A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3C97D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3C725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CE72A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69F7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66D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6A2DB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FE540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7EC3AFC"/>
    <w:multiLevelType w:val="hybridMultilevel"/>
    <w:tmpl w:val="1F3EFF86"/>
    <w:lvl w:ilvl="0" w:tplc="5066EA5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6A79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98D2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42ED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78A7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4A5E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20D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23B8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16543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8D373A7"/>
    <w:multiLevelType w:val="hybridMultilevel"/>
    <w:tmpl w:val="4CF82E96"/>
    <w:lvl w:ilvl="0" w:tplc="7CF67AB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A29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A683D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1CEE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823E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B8D0E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EAB1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07E3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7A7B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3ACF4A86"/>
    <w:multiLevelType w:val="hybridMultilevel"/>
    <w:tmpl w:val="78CA7BB2"/>
    <w:lvl w:ilvl="0" w:tplc="BDB2F14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04828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7437A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8E62A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140B5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02B27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A884E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F09D5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78BC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4F8907AC"/>
    <w:multiLevelType w:val="hybridMultilevel"/>
    <w:tmpl w:val="FF367ED6"/>
    <w:lvl w:ilvl="0" w:tplc="5926A3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45B1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18EDD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04AC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6697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EC04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8E97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428B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1C37E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512E1BAA"/>
    <w:multiLevelType w:val="hybridMultilevel"/>
    <w:tmpl w:val="C5607292"/>
    <w:lvl w:ilvl="0" w:tplc="DE2E48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77881"/>
    <w:multiLevelType w:val="hybridMultilevel"/>
    <w:tmpl w:val="6B6C8B96"/>
    <w:lvl w:ilvl="0" w:tplc="948A094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1C6BE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B263B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121B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81F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8A5D3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1428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A067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2D4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62343726"/>
    <w:multiLevelType w:val="hybridMultilevel"/>
    <w:tmpl w:val="E936717C"/>
    <w:lvl w:ilvl="0" w:tplc="125CD0C8">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94F4E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6C42E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9498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8642C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281B1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FA1C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1E85A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F4233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738A39C4"/>
    <w:multiLevelType w:val="hybridMultilevel"/>
    <w:tmpl w:val="AFFE476E"/>
    <w:lvl w:ilvl="0" w:tplc="CA3AB506">
      <w:start w:val="2"/>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8C33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4EC5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2C32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7E30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8ADB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7C4C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FE7A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3412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3"/>
  </w:num>
  <w:num w:numId="4">
    <w:abstractNumId w:val="1"/>
  </w:num>
  <w:num w:numId="5">
    <w:abstractNumId w:val="11"/>
  </w:num>
  <w:num w:numId="6">
    <w:abstractNumId w:val="2"/>
  </w:num>
  <w:num w:numId="7">
    <w:abstractNumId w:val="6"/>
  </w:num>
  <w:num w:numId="8">
    <w:abstractNumId w:val="12"/>
  </w:num>
  <w:num w:numId="9">
    <w:abstractNumId w:val="7"/>
  </w:num>
  <w:num w:numId="10">
    <w:abstractNumId w:val="10"/>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A7"/>
    <w:rsid w:val="00056FCD"/>
    <w:rsid w:val="00074FB5"/>
    <w:rsid w:val="00144CA5"/>
    <w:rsid w:val="00154D52"/>
    <w:rsid w:val="001618DB"/>
    <w:rsid w:val="0020439B"/>
    <w:rsid w:val="00244BA7"/>
    <w:rsid w:val="00251F72"/>
    <w:rsid w:val="00263E01"/>
    <w:rsid w:val="002F144E"/>
    <w:rsid w:val="002F5864"/>
    <w:rsid w:val="003210FE"/>
    <w:rsid w:val="00327944"/>
    <w:rsid w:val="00327D8F"/>
    <w:rsid w:val="00345088"/>
    <w:rsid w:val="004018C3"/>
    <w:rsid w:val="00401F68"/>
    <w:rsid w:val="0041777B"/>
    <w:rsid w:val="004360BA"/>
    <w:rsid w:val="00466A29"/>
    <w:rsid w:val="00467FE7"/>
    <w:rsid w:val="00497AE6"/>
    <w:rsid w:val="00551E9B"/>
    <w:rsid w:val="0056008F"/>
    <w:rsid w:val="005735D9"/>
    <w:rsid w:val="005E7BD6"/>
    <w:rsid w:val="00652EBF"/>
    <w:rsid w:val="006C71D9"/>
    <w:rsid w:val="00712967"/>
    <w:rsid w:val="00732511"/>
    <w:rsid w:val="00760A75"/>
    <w:rsid w:val="00775AFF"/>
    <w:rsid w:val="007A5E73"/>
    <w:rsid w:val="008034FA"/>
    <w:rsid w:val="008217CC"/>
    <w:rsid w:val="00832674"/>
    <w:rsid w:val="008C77EC"/>
    <w:rsid w:val="008F7A78"/>
    <w:rsid w:val="00982413"/>
    <w:rsid w:val="00A94356"/>
    <w:rsid w:val="00AA0388"/>
    <w:rsid w:val="00AB57C3"/>
    <w:rsid w:val="00B13AAB"/>
    <w:rsid w:val="00B44F0C"/>
    <w:rsid w:val="00B54680"/>
    <w:rsid w:val="00BA56BB"/>
    <w:rsid w:val="00BE541F"/>
    <w:rsid w:val="00BF6A12"/>
    <w:rsid w:val="00C050B9"/>
    <w:rsid w:val="00C3109C"/>
    <w:rsid w:val="00C70C32"/>
    <w:rsid w:val="00C93FF0"/>
    <w:rsid w:val="00CC4848"/>
    <w:rsid w:val="00DB2A16"/>
    <w:rsid w:val="00DB504B"/>
    <w:rsid w:val="00DD03EC"/>
    <w:rsid w:val="00E00380"/>
    <w:rsid w:val="00E14788"/>
    <w:rsid w:val="00EC6613"/>
    <w:rsid w:val="00F40B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71" w:lineRule="auto"/>
      <w:ind w:left="10" w:right="2" w:hanging="10"/>
      <w:jc w:val="both"/>
    </w:pPr>
    <w:rPr>
      <w:rFonts w:ascii="Calibri" w:eastAsia="Calibri" w:hAnsi="Calibri" w:cs="Calibri"/>
      <w:color w:val="000000"/>
      <w:sz w:val="24"/>
    </w:rPr>
  </w:style>
  <w:style w:type="paragraph" w:styleId="Naslov1">
    <w:name w:val="heading 1"/>
    <w:next w:val="Normal"/>
    <w:link w:val="Naslov1Char"/>
    <w:uiPriority w:val="9"/>
    <w:qFormat/>
    <w:pPr>
      <w:keepNext/>
      <w:keepLines/>
      <w:spacing w:after="45"/>
      <w:ind w:left="10" w:hanging="10"/>
      <w:jc w:val="center"/>
      <w:outlineLvl w:val="0"/>
    </w:pPr>
    <w:rPr>
      <w:rFonts w:ascii="Calibri" w:eastAsia="Calibri" w:hAnsi="Calibri" w:cs="Calibri"/>
      <w:b/>
      <w:color w:val="000000"/>
      <w:sz w:val="24"/>
    </w:rPr>
  </w:style>
  <w:style w:type="paragraph" w:styleId="Naslov2">
    <w:name w:val="heading 2"/>
    <w:next w:val="Normal"/>
    <w:link w:val="Naslov2Char"/>
    <w:uiPriority w:val="9"/>
    <w:unhideWhenUsed/>
    <w:qFormat/>
    <w:pPr>
      <w:keepNext/>
      <w:keepLines/>
      <w:spacing w:after="37" w:line="269" w:lineRule="auto"/>
      <w:ind w:left="10" w:hanging="10"/>
      <w:jc w:val="both"/>
      <w:outlineLvl w:val="1"/>
    </w:pPr>
    <w:rPr>
      <w:rFonts w:ascii="Calibri" w:eastAsia="Calibri" w:hAnsi="Calibri" w:cs="Calibri"/>
      <w:b/>
      <w:color w:val="000000"/>
      <w:sz w:val="24"/>
    </w:rPr>
  </w:style>
  <w:style w:type="paragraph" w:styleId="Naslov3">
    <w:name w:val="heading 3"/>
    <w:next w:val="Normal"/>
    <w:link w:val="Naslov3Char"/>
    <w:uiPriority w:val="9"/>
    <w:unhideWhenUsed/>
    <w:qFormat/>
    <w:pPr>
      <w:keepNext/>
      <w:keepLines/>
      <w:spacing w:after="9" w:line="271" w:lineRule="auto"/>
      <w:ind w:left="10" w:right="2" w:hanging="10"/>
      <w:jc w:val="both"/>
      <w:outlineLvl w:val="2"/>
    </w:pPr>
    <w:rPr>
      <w:rFonts w:ascii="Calibri" w:eastAsia="Calibri" w:hAnsi="Calibri" w:cs="Calibri"/>
      <w:color w:val="000000"/>
      <w:sz w:val="24"/>
    </w:rPr>
  </w:style>
  <w:style w:type="paragraph" w:styleId="Naslov4">
    <w:name w:val="heading 4"/>
    <w:next w:val="Normal"/>
    <w:link w:val="Naslov4Char"/>
    <w:uiPriority w:val="9"/>
    <w:unhideWhenUsed/>
    <w:qFormat/>
    <w:pPr>
      <w:keepNext/>
      <w:keepLines/>
      <w:spacing w:after="45"/>
      <w:ind w:left="10" w:hanging="10"/>
      <w:jc w:val="center"/>
      <w:outlineLvl w:val="3"/>
    </w:pPr>
    <w:rPr>
      <w:rFonts w:ascii="Calibri" w:eastAsia="Calibri" w:hAnsi="Calibri" w:cs="Calibri"/>
      <w:b/>
      <w:color w:val="000000"/>
      <w:sz w:val="24"/>
    </w:rPr>
  </w:style>
  <w:style w:type="paragraph" w:styleId="Naslov5">
    <w:name w:val="heading 5"/>
    <w:next w:val="Normal"/>
    <w:link w:val="Naslov5Char"/>
    <w:uiPriority w:val="9"/>
    <w:unhideWhenUsed/>
    <w:qFormat/>
    <w:pPr>
      <w:keepNext/>
      <w:keepLines/>
      <w:spacing w:after="37" w:line="269" w:lineRule="auto"/>
      <w:ind w:left="10" w:hanging="10"/>
      <w:jc w:val="both"/>
      <w:outlineLvl w:val="4"/>
    </w:pPr>
    <w:rPr>
      <w:rFonts w:ascii="Calibri" w:eastAsia="Calibri" w:hAnsi="Calibri" w:cs="Calibri"/>
      <w:b/>
      <w:color w:val="000000"/>
      <w:sz w:val="24"/>
    </w:rPr>
  </w:style>
  <w:style w:type="paragraph" w:styleId="Naslov6">
    <w:name w:val="heading 6"/>
    <w:next w:val="Normal"/>
    <w:link w:val="Naslov6Char"/>
    <w:uiPriority w:val="9"/>
    <w:unhideWhenUsed/>
    <w:qFormat/>
    <w:pPr>
      <w:keepNext/>
      <w:keepLines/>
      <w:spacing w:after="37" w:line="269" w:lineRule="auto"/>
      <w:ind w:left="10" w:hanging="10"/>
      <w:jc w:val="both"/>
      <w:outlineLvl w:val="5"/>
    </w:pPr>
    <w:rPr>
      <w:rFonts w:ascii="Calibri" w:eastAsia="Calibri" w:hAnsi="Calibri" w:cs="Calibri"/>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link w:val="Naslov4"/>
    <w:rPr>
      <w:rFonts w:ascii="Calibri" w:eastAsia="Calibri" w:hAnsi="Calibri" w:cs="Calibri"/>
      <w:b/>
      <w:color w:val="000000"/>
      <w:sz w:val="24"/>
    </w:rPr>
  </w:style>
  <w:style w:type="character" w:customStyle="1" w:styleId="Naslov6Char">
    <w:name w:val="Naslov 6 Char"/>
    <w:link w:val="Naslov6"/>
    <w:rPr>
      <w:rFonts w:ascii="Calibri" w:eastAsia="Calibri" w:hAnsi="Calibri" w:cs="Calibri"/>
      <w:b/>
      <w:color w:val="000000"/>
      <w:sz w:val="24"/>
    </w:rPr>
  </w:style>
  <w:style w:type="character" w:customStyle="1" w:styleId="Naslov5Char">
    <w:name w:val="Naslov 5 Char"/>
    <w:link w:val="Naslov5"/>
    <w:rPr>
      <w:rFonts w:ascii="Calibri" w:eastAsia="Calibri" w:hAnsi="Calibri" w:cs="Calibri"/>
      <w:b/>
      <w:color w:val="000000"/>
      <w:sz w:val="24"/>
    </w:rPr>
  </w:style>
  <w:style w:type="character" w:customStyle="1" w:styleId="Naslov1Char">
    <w:name w:val="Naslov 1 Char"/>
    <w:link w:val="Naslov1"/>
    <w:rPr>
      <w:rFonts w:ascii="Calibri" w:eastAsia="Calibri" w:hAnsi="Calibri" w:cs="Calibri"/>
      <w:b/>
      <w:color w:val="000000"/>
      <w:sz w:val="24"/>
    </w:rPr>
  </w:style>
  <w:style w:type="character" w:customStyle="1" w:styleId="Naslov2Char">
    <w:name w:val="Naslov 2 Char"/>
    <w:link w:val="Naslov2"/>
    <w:rPr>
      <w:rFonts w:ascii="Calibri" w:eastAsia="Calibri" w:hAnsi="Calibri" w:cs="Calibri"/>
      <w:b/>
      <w:color w:val="000000"/>
      <w:sz w:val="24"/>
    </w:rPr>
  </w:style>
  <w:style w:type="character" w:customStyle="1" w:styleId="Naslov3Char">
    <w:name w:val="Naslov 3 Char"/>
    <w:link w:val="Naslov3"/>
    <w:rPr>
      <w:rFonts w:ascii="Calibri" w:eastAsia="Calibri" w:hAnsi="Calibri" w:cs="Calibri"/>
      <w:color w:val="000000"/>
      <w:sz w:val="24"/>
    </w:rPr>
  </w:style>
  <w:style w:type="paragraph" w:styleId="Sadraj1">
    <w:name w:val="toc 1"/>
    <w:hidden/>
    <w:uiPriority w:val="39"/>
    <w:pPr>
      <w:spacing w:after="114"/>
      <w:ind w:left="25" w:right="21" w:hanging="10"/>
    </w:pPr>
    <w:rPr>
      <w:rFonts w:ascii="Calibri" w:eastAsia="Calibri" w:hAnsi="Calibri" w:cs="Calibri"/>
      <w:color w:val="000000"/>
    </w:rPr>
  </w:style>
  <w:style w:type="paragraph" w:styleId="Sadraj2">
    <w:name w:val="toc 2"/>
    <w:hidden/>
    <w:uiPriority w:val="39"/>
    <w:pPr>
      <w:spacing w:after="114"/>
      <w:ind w:left="247" w:right="21" w:hanging="10"/>
    </w:pPr>
    <w:rPr>
      <w:rFonts w:ascii="Calibri" w:eastAsia="Calibri" w:hAnsi="Calibri" w:cs="Calibri"/>
      <w:color w:val="000000"/>
    </w:rPr>
  </w:style>
  <w:style w:type="paragraph" w:styleId="Sadraj3">
    <w:name w:val="toc 3"/>
    <w:hidden/>
    <w:uiPriority w:val="39"/>
    <w:pPr>
      <w:spacing w:after="112"/>
      <w:ind w:left="444" w:right="27"/>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8217CC"/>
    <w:rPr>
      <w:color w:val="0563C1" w:themeColor="hyperlink"/>
      <w:u w:val="single"/>
    </w:rPr>
  </w:style>
  <w:style w:type="character" w:customStyle="1" w:styleId="naziv">
    <w:name w:val="naziv"/>
    <w:basedOn w:val="Zadanifontodlomka"/>
    <w:rsid w:val="00B44F0C"/>
  </w:style>
  <w:style w:type="paragraph" w:styleId="Bezproreda">
    <w:name w:val="No Spacing"/>
    <w:uiPriority w:val="1"/>
    <w:qFormat/>
    <w:rsid w:val="00AB57C3"/>
    <w:pPr>
      <w:spacing w:after="0" w:line="240" w:lineRule="auto"/>
    </w:pPr>
    <w:rPr>
      <w:rFonts w:eastAsiaTheme="minorHAnsi"/>
      <w:lang w:eastAsia="en-US"/>
    </w:rPr>
  </w:style>
  <w:style w:type="paragraph" w:styleId="Odlomakpopisa">
    <w:name w:val="List Paragraph"/>
    <w:basedOn w:val="Normal"/>
    <w:uiPriority w:val="34"/>
    <w:qFormat/>
    <w:rsid w:val="00CC4848"/>
    <w:pPr>
      <w:ind w:left="720"/>
      <w:contextualSpacing/>
    </w:pPr>
  </w:style>
  <w:style w:type="paragraph" w:styleId="Tekstbalonia">
    <w:name w:val="Balloon Text"/>
    <w:basedOn w:val="Normal"/>
    <w:link w:val="TekstbaloniaChar"/>
    <w:uiPriority w:val="99"/>
    <w:semiHidden/>
    <w:unhideWhenUsed/>
    <w:rsid w:val="007A5E7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A5E73"/>
    <w:rPr>
      <w:rFonts w:ascii="Tahoma" w:eastAsia="Calibri" w:hAnsi="Tahoma" w:cs="Tahoma"/>
      <w:color w:val="000000"/>
      <w:sz w:val="16"/>
      <w:szCs w:val="16"/>
    </w:rPr>
  </w:style>
  <w:style w:type="paragraph" w:styleId="Zaglavlje">
    <w:name w:val="header"/>
    <w:basedOn w:val="Normal"/>
    <w:link w:val="ZaglavljeChar"/>
    <w:uiPriority w:val="99"/>
    <w:unhideWhenUsed/>
    <w:rsid w:val="00652E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2EBF"/>
    <w:rPr>
      <w:rFonts w:ascii="Calibri" w:eastAsia="Calibri" w:hAnsi="Calibri" w:cs="Calibri"/>
      <w:color w:val="000000"/>
      <w:sz w:val="24"/>
    </w:rPr>
  </w:style>
  <w:style w:type="paragraph" w:styleId="Podnoje">
    <w:name w:val="footer"/>
    <w:basedOn w:val="Normal"/>
    <w:link w:val="PodnojeChar"/>
    <w:uiPriority w:val="99"/>
    <w:unhideWhenUsed/>
    <w:rsid w:val="00652E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2EBF"/>
    <w:rPr>
      <w:rFonts w:ascii="Calibri" w:eastAsia="Calibri" w:hAnsi="Calibri" w:cs="Calibri"/>
      <w:color w:val="000000"/>
      <w:sz w:val="24"/>
    </w:rPr>
  </w:style>
  <w:style w:type="character" w:styleId="Istaknuto">
    <w:name w:val="Emphasis"/>
    <w:basedOn w:val="Zadanifontodlomka"/>
    <w:uiPriority w:val="20"/>
    <w:qFormat/>
    <w:rsid w:val="005735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71" w:lineRule="auto"/>
      <w:ind w:left="10" w:right="2" w:hanging="10"/>
      <w:jc w:val="both"/>
    </w:pPr>
    <w:rPr>
      <w:rFonts w:ascii="Calibri" w:eastAsia="Calibri" w:hAnsi="Calibri" w:cs="Calibri"/>
      <w:color w:val="000000"/>
      <w:sz w:val="24"/>
    </w:rPr>
  </w:style>
  <w:style w:type="paragraph" w:styleId="Naslov1">
    <w:name w:val="heading 1"/>
    <w:next w:val="Normal"/>
    <w:link w:val="Naslov1Char"/>
    <w:uiPriority w:val="9"/>
    <w:qFormat/>
    <w:pPr>
      <w:keepNext/>
      <w:keepLines/>
      <w:spacing w:after="45"/>
      <w:ind w:left="10" w:hanging="10"/>
      <w:jc w:val="center"/>
      <w:outlineLvl w:val="0"/>
    </w:pPr>
    <w:rPr>
      <w:rFonts w:ascii="Calibri" w:eastAsia="Calibri" w:hAnsi="Calibri" w:cs="Calibri"/>
      <w:b/>
      <w:color w:val="000000"/>
      <w:sz w:val="24"/>
    </w:rPr>
  </w:style>
  <w:style w:type="paragraph" w:styleId="Naslov2">
    <w:name w:val="heading 2"/>
    <w:next w:val="Normal"/>
    <w:link w:val="Naslov2Char"/>
    <w:uiPriority w:val="9"/>
    <w:unhideWhenUsed/>
    <w:qFormat/>
    <w:pPr>
      <w:keepNext/>
      <w:keepLines/>
      <w:spacing w:after="37" w:line="269" w:lineRule="auto"/>
      <w:ind w:left="10" w:hanging="10"/>
      <w:jc w:val="both"/>
      <w:outlineLvl w:val="1"/>
    </w:pPr>
    <w:rPr>
      <w:rFonts w:ascii="Calibri" w:eastAsia="Calibri" w:hAnsi="Calibri" w:cs="Calibri"/>
      <w:b/>
      <w:color w:val="000000"/>
      <w:sz w:val="24"/>
    </w:rPr>
  </w:style>
  <w:style w:type="paragraph" w:styleId="Naslov3">
    <w:name w:val="heading 3"/>
    <w:next w:val="Normal"/>
    <w:link w:val="Naslov3Char"/>
    <w:uiPriority w:val="9"/>
    <w:unhideWhenUsed/>
    <w:qFormat/>
    <w:pPr>
      <w:keepNext/>
      <w:keepLines/>
      <w:spacing w:after="9" w:line="271" w:lineRule="auto"/>
      <w:ind w:left="10" w:right="2" w:hanging="10"/>
      <w:jc w:val="both"/>
      <w:outlineLvl w:val="2"/>
    </w:pPr>
    <w:rPr>
      <w:rFonts w:ascii="Calibri" w:eastAsia="Calibri" w:hAnsi="Calibri" w:cs="Calibri"/>
      <w:color w:val="000000"/>
      <w:sz w:val="24"/>
    </w:rPr>
  </w:style>
  <w:style w:type="paragraph" w:styleId="Naslov4">
    <w:name w:val="heading 4"/>
    <w:next w:val="Normal"/>
    <w:link w:val="Naslov4Char"/>
    <w:uiPriority w:val="9"/>
    <w:unhideWhenUsed/>
    <w:qFormat/>
    <w:pPr>
      <w:keepNext/>
      <w:keepLines/>
      <w:spacing w:after="45"/>
      <w:ind w:left="10" w:hanging="10"/>
      <w:jc w:val="center"/>
      <w:outlineLvl w:val="3"/>
    </w:pPr>
    <w:rPr>
      <w:rFonts w:ascii="Calibri" w:eastAsia="Calibri" w:hAnsi="Calibri" w:cs="Calibri"/>
      <w:b/>
      <w:color w:val="000000"/>
      <w:sz w:val="24"/>
    </w:rPr>
  </w:style>
  <w:style w:type="paragraph" w:styleId="Naslov5">
    <w:name w:val="heading 5"/>
    <w:next w:val="Normal"/>
    <w:link w:val="Naslov5Char"/>
    <w:uiPriority w:val="9"/>
    <w:unhideWhenUsed/>
    <w:qFormat/>
    <w:pPr>
      <w:keepNext/>
      <w:keepLines/>
      <w:spacing w:after="37" w:line="269" w:lineRule="auto"/>
      <w:ind w:left="10" w:hanging="10"/>
      <w:jc w:val="both"/>
      <w:outlineLvl w:val="4"/>
    </w:pPr>
    <w:rPr>
      <w:rFonts w:ascii="Calibri" w:eastAsia="Calibri" w:hAnsi="Calibri" w:cs="Calibri"/>
      <w:b/>
      <w:color w:val="000000"/>
      <w:sz w:val="24"/>
    </w:rPr>
  </w:style>
  <w:style w:type="paragraph" w:styleId="Naslov6">
    <w:name w:val="heading 6"/>
    <w:next w:val="Normal"/>
    <w:link w:val="Naslov6Char"/>
    <w:uiPriority w:val="9"/>
    <w:unhideWhenUsed/>
    <w:qFormat/>
    <w:pPr>
      <w:keepNext/>
      <w:keepLines/>
      <w:spacing w:after="37" w:line="269" w:lineRule="auto"/>
      <w:ind w:left="10" w:hanging="10"/>
      <w:jc w:val="both"/>
      <w:outlineLvl w:val="5"/>
    </w:pPr>
    <w:rPr>
      <w:rFonts w:ascii="Calibri" w:eastAsia="Calibri" w:hAnsi="Calibri" w:cs="Calibri"/>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link w:val="Naslov4"/>
    <w:rPr>
      <w:rFonts w:ascii="Calibri" w:eastAsia="Calibri" w:hAnsi="Calibri" w:cs="Calibri"/>
      <w:b/>
      <w:color w:val="000000"/>
      <w:sz w:val="24"/>
    </w:rPr>
  </w:style>
  <w:style w:type="character" w:customStyle="1" w:styleId="Naslov6Char">
    <w:name w:val="Naslov 6 Char"/>
    <w:link w:val="Naslov6"/>
    <w:rPr>
      <w:rFonts w:ascii="Calibri" w:eastAsia="Calibri" w:hAnsi="Calibri" w:cs="Calibri"/>
      <w:b/>
      <w:color w:val="000000"/>
      <w:sz w:val="24"/>
    </w:rPr>
  </w:style>
  <w:style w:type="character" w:customStyle="1" w:styleId="Naslov5Char">
    <w:name w:val="Naslov 5 Char"/>
    <w:link w:val="Naslov5"/>
    <w:rPr>
      <w:rFonts w:ascii="Calibri" w:eastAsia="Calibri" w:hAnsi="Calibri" w:cs="Calibri"/>
      <w:b/>
      <w:color w:val="000000"/>
      <w:sz w:val="24"/>
    </w:rPr>
  </w:style>
  <w:style w:type="character" w:customStyle="1" w:styleId="Naslov1Char">
    <w:name w:val="Naslov 1 Char"/>
    <w:link w:val="Naslov1"/>
    <w:rPr>
      <w:rFonts w:ascii="Calibri" w:eastAsia="Calibri" w:hAnsi="Calibri" w:cs="Calibri"/>
      <w:b/>
      <w:color w:val="000000"/>
      <w:sz w:val="24"/>
    </w:rPr>
  </w:style>
  <w:style w:type="character" w:customStyle="1" w:styleId="Naslov2Char">
    <w:name w:val="Naslov 2 Char"/>
    <w:link w:val="Naslov2"/>
    <w:rPr>
      <w:rFonts w:ascii="Calibri" w:eastAsia="Calibri" w:hAnsi="Calibri" w:cs="Calibri"/>
      <w:b/>
      <w:color w:val="000000"/>
      <w:sz w:val="24"/>
    </w:rPr>
  </w:style>
  <w:style w:type="character" w:customStyle="1" w:styleId="Naslov3Char">
    <w:name w:val="Naslov 3 Char"/>
    <w:link w:val="Naslov3"/>
    <w:rPr>
      <w:rFonts w:ascii="Calibri" w:eastAsia="Calibri" w:hAnsi="Calibri" w:cs="Calibri"/>
      <w:color w:val="000000"/>
      <w:sz w:val="24"/>
    </w:rPr>
  </w:style>
  <w:style w:type="paragraph" w:styleId="Sadraj1">
    <w:name w:val="toc 1"/>
    <w:hidden/>
    <w:uiPriority w:val="39"/>
    <w:pPr>
      <w:spacing w:after="114"/>
      <w:ind w:left="25" w:right="21" w:hanging="10"/>
    </w:pPr>
    <w:rPr>
      <w:rFonts w:ascii="Calibri" w:eastAsia="Calibri" w:hAnsi="Calibri" w:cs="Calibri"/>
      <w:color w:val="000000"/>
    </w:rPr>
  </w:style>
  <w:style w:type="paragraph" w:styleId="Sadraj2">
    <w:name w:val="toc 2"/>
    <w:hidden/>
    <w:uiPriority w:val="39"/>
    <w:pPr>
      <w:spacing w:after="114"/>
      <w:ind w:left="247" w:right="21" w:hanging="10"/>
    </w:pPr>
    <w:rPr>
      <w:rFonts w:ascii="Calibri" w:eastAsia="Calibri" w:hAnsi="Calibri" w:cs="Calibri"/>
      <w:color w:val="000000"/>
    </w:rPr>
  </w:style>
  <w:style w:type="paragraph" w:styleId="Sadraj3">
    <w:name w:val="toc 3"/>
    <w:hidden/>
    <w:uiPriority w:val="39"/>
    <w:pPr>
      <w:spacing w:after="112"/>
      <w:ind w:left="444" w:right="27"/>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8217CC"/>
    <w:rPr>
      <w:color w:val="0563C1" w:themeColor="hyperlink"/>
      <w:u w:val="single"/>
    </w:rPr>
  </w:style>
  <w:style w:type="character" w:customStyle="1" w:styleId="naziv">
    <w:name w:val="naziv"/>
    <w:basedOn w:val="Zadanifontodlomka"/>
    <w:rsid w:val="00B44F0C"/>
  </w:style>
  <w:style w:type="paragraph" w:styleId="Bezproreda">
    <w:name w:val="No Spacing"/>
    <w:uiPriority w:val="1"/>
    <w:qFormat/>
    <w:rsid w:val="00AB57C3"/>
    <w:pPr>
      <w:spacing w:after="0" w:line="240" w:lineRule="auto"/>
    </w:pPr>
    <w:rPr>
      <w:rFonts w:eastAsiaTheme="minorHAnsi"/>
      <w:lang w:eastAsia="en-US"/>
    </w:rPr>
  </w:style>
  <w:style w:type="paragraph" w:styleId="Odlomakpopisa">
    <w:name w:val="List Paragraph"/>
    <w:basedOn w:val="Normal"/>
    <w:uiPriority w:val="34"/>
    <w:qFormat/>
    <w:rsid w:val="00CC4848"/>
    <w:pPr>
      <w:ind w:left="720"/>
      <w:contextualSpacing/>
    </w:pPr>
  </w:style>
  <w:style w:type="paragraph" w:styleId="Tekstbalonia">
    <w:name w:val="Balloon Text"/>
    <w:basedOn w:val="Normal"/>
    <w:link w:val="TekstbaloniaChar"/>
    <w:uiPriority w:val="99"/>
    <w:semiHidden/>
    <w:unhideWhenUsed/>
    <w:rsid w:val="007A5E7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A5E73"/>
    <w:rPr>
      <w:rFonts w:ascii="Tahoma" w:eastAsia="Calibri" w:hAnsi="Tahoma" w:cs="Tahoma"/>
      <w:color w:val="000000"/>
      <w:sz w:val="16"/>
      <w:szCs w:val="16"/>
    </w:rPr>
  </w:style>
  <w:style w:type="paragraph" w:styleId="Zaglavlje">
    <w:name w:val="header"/>
    <w:basedOn w:val="Normal"/>
    <w:link w:val="ZaglavljeChar"/>
    <w:uiPriority w:val="99"/>
    <w:unhideWhenUsed/>
    <w:rsid w:val="00652E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2EBF"/>
    <w:rPr>
      <w:rFonts w:ascii="Calibri" w:eastAsia="Calibri" w:hAnsi="Calibri" w:cs="Calibri"/>
      <w:color w:val="000000"/>
      <w:sz w:val="24"/>
    </w:rPr>
  </w:style>
  <w:style w:type="paragraph" w:styleId="Podnoje">
    <w:name w:val="footer"/>
    <w:basedOn w:val="Normal"/>
    <w:link w:val="PodnojeChar"/>
    <w:uiPriority w:val="99"/>
    <w:unhideWhenUsed/>
    <w:rsid w:val="00652E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2EBF"/>
    <w:rPr>
      <w:rFonts w:ascii="Calibri" w:eastAsia="Calibri" w:hAnsi="Calibri" w:cs="Calibri"/>
      <w:color w:val="000000"/>
      <w:sz w:val="24"/>
    </w:rPr>
  </w:style>
  <w:style w:type="character" w:styleId="Istaknuto">
    <w:name w:val="Emphasis"/>
    <w:basedOn w:val="Zadanifontodlomka"/>
    <w:uiPriority w:val="20"/>
    <w:qFormat/>
    <w:rsid w:val="00573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3080">
      <w:bodyDiv w:val="1"/>
      <w:marLeft w:val="0"/>
      <w:marRight w:val="0"/>
      <w:marTop w:val="0"/>
      <w:marBottom w:val="0"/>
      <w:divBdr>
        <w:top w:val="none" w:sz="0" w:space="0" w:color="auto"/>
        <w:left w:val="none" w:sz="0" w:space="0" w:color="auto"/>
        <w:bottom w:val="none" w:sz="0" w:space="0" w:color="auto"/>
        <w:right w:val="none" w:sz="0" w:space="0" w:color="auto"/>
      </w:divBdr>
      <w:divsChild>
        <w:div w:id="560605531">
          <w:marLeft w:val="0"/>
          <w:marRight w:val="0"/>
          <w:marTop w:val="0"/>
          <w:marBottom w:val="0"/>
          <w:divBdr>
            <w:top w:val="none" w:sz="0" w:space="0" w:color="auto"/>
            <w:left w:val="none" w:sz="0" w:space="0" w:color="auto"/>
            <w:bottom w:val="none" w:sz="0" w:space="0" w:color="auto"/>
            <w:right w:val="none" w:sz="0" w:space="0" w:color="auto"/>
          </w:divBdr>
        </w:div>
        <w:div w:id="3909268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brina.hr/" TargetMode="External"/><Relationship Id="rId5" Type="http://schemas.openxmlformats.org/officeDocument/2006/relationships/settings" Target="settings.xml"/><Relationship Id="rId10" Type="http://schemas.openxmlformats.org/officeDocument/2006/relationships/hyperlink" Target="https://www.opcina-skabrnja.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479A1-94CE-4A51-8DCA-57D336E8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2892</Words>
  <Characters>16491</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 Win</dc:creator>
  <cp:lastModifiedBy>Windows User</cp:lastModifiedBy>
  <cp:revision>19</cp:revision>
  <cp:lastPrinted>2023-09-19T09:20:00Z</cp:lastPrinted>
  <dcterms:created xsi:type="dcterms:W3CDTF">2023-09-13T11:22:00Z</dcterms:created>
  <dcterms:modified xsi:type="dcterms:W3CDTF">2023-10-20T09:17:00Z</dcterms:modified>
</cp:coreProperties>
</file>