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40C2" w14:textId="3C17CA4A" w:rsidR="00F04CBD" w:rsidRPr="00686507" w:rsidRDefault="00F04CBD" w:rsidP="00F04CBD">
      <w:r w:rsidRPr="00686507">
        <w:t xml:space="preserve">                 </w:t>
      </w:r>
      <w:r w:rsidR="00E3139E">
        <w:t xml:space="preserve"> </w:t>
      </w:r>
      <w:r w:rsidRPr="00686507">
        <w:t xml:space="preserve"> </w:t>
      </w:r>
      <w:r w:rsidRPr="00686507">
        <w:rPr>
          <w:noProof/>
        </w:rPr>
        <w:drawing>
          <wp:inline distT="0" distB="0" distL="0" distR="0" wp14:anchorId="3218DF1B" wp14:editId="7F33CA00">
            <wp:extent cx="409575" cy="523875"/>
            <wp:effectExtent l="0" t="0" r="9525" b="9525"/>
            <wp:docPr id="1004543205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3455" w14:textId="72477E53" w:rsidR="00F04CBD" w:rsidRPr="00686507" w:rsidRDefault="00E3139E" w:rsidP="00F04CBD">
      <w:r>
        <w:t xml:space="preserve">  </w:t>
      </w:r>
      <w:r w:rsidR="00F04CBD" w:rsidRPr="00686507">
        <w:t>REPUBLIKA HRVATSKA</w:t>
      </w:r>
    </w:p>
    <w:p w14:paraId="09148343" w14:textId="3BC628CB" w:rsidR="00F04CBD" w:rsidRPr="00686507" w:rsidRDefault="00F04CBD" w:rsidP="00F04CBD">
      <w:r w:rsidRPr="00686507">
        <w:t xml:space="preserve">   </w:t>
      </w:r>
      <w:r w:rsidR="00E3139E">
        <w:t xml:space="preserve"> </w:t>
      </w:r>
      <w:r w:rsidRPr="00686507">
        <w:t>ZADARSKA ŽUPANIJA</w:t>
      </w:r>
    </w:p>
    <w:p w14:paraId="00142B15" w14:textId="20C567EC" w:rsidR="00E3139E" w:rsidRDefault="00F04CBD" w:rsidP="00E3139E">
      <w:r w:rsidRPr="00686507">
        <w:t xml:space="preserve">      OPĆINA ŠKABRNJ</w:t>
      </w:r>
      <w:r w:rsidR="00E3139E">
        <w:t>A</w:t>
      </w:r>
    </w:p>
    <w:p w14:paraId="0236E48C" w14:textId="4401A917" w:rsidR="00E3139E" w:rsidRPr="00E3139E" w:rsidRDefault="00E3139E" w:rsidP="00E3139E">
      <w:r w:rsidRPr="00E3139E">
        <w:rPr>
          <w:b/>
          <w:lang w:val="nl-BE"/>
        </w:rPr>
        <w:t xml:space="preserve">Povjerenstvo za provedbu </w:t>
      </w:r>
      <w:r w:rsidR="00491BD7">
        <w:rPr>
          <w:b/>
          <w:lang w:val="nl-BE"/>
        </w:rPr>
        <w:t>natječaja</w:t>
      </w:r>
      <w:r w:rsidRPr="00E3139E">
        <w:rPr>
          <w:b/>
          <w:lang w:val="nl-BE"/>
        </w:rPr>
        <w:t xml:space="preserve"> </w:t>
      </w:r>
    </w:p>
    <w:p w14:paraId="41171862" w14:textId="77777777" w:rsidR="00F04CBD" w:rsidRPr="00686507" w:rsidRDefault="00F04CBD" w:rsidP="00F04CBD">
      <w:pPr>
        <w:rPr>
          <w:b/>
        </w:rPr>
      </w:pPr>
    </w:p>
    <w:p w14:paraId="2E0F4EDB" w14:textId="505BB499" w:rsidR="00F04CBD" w:rsidRPr="00EF2B1F" w:rsidRDefault="00F04CBD" w:rsidP="00F04CBD">
      <w:pPr>
        <w:rPr>
          <w:color w:val="EE0000"/>
        </w:rPr>
      </w:pPr>
      <w:r w:rsidRPr="00686507">
        <w:t xml:space="preserve">KLASA: </w:t>
      </w:r>
      <w:r w:rsidR="00171461">
        <w:t>112-01/25-01/02</w:t>
      </w:r>
    </w:p>
    <w:p w14:paraId="1C50E693" w14:textId="49B813D7" w:rsidR="00F04CBD" w:rsidRPr="00E3139E" w:rsidRDefault="00F04CBD" w:rsidP="00F04CBD">
      <w:r w:rsidRPr="00E3139E">
        <w:t xml:space="preserve">URBROJ: </w:t>
      </w:r>
      <w:r w:rsidR="00171461">
        <w:t>2198-5-03-25-13</w:t>
      </w:r>
    </w:p>
    <w:p w14:paraId="66AA6606" w14:textId="0EE63FDE" w:rsidR="00F04CBD" w:rsidRPr="00E3139E" w:rsidRDefault="00F04CBD" w:rsidP="00F04CBD">
      <w:r w:rsidRPr="00E3139E">
        <w:t xml:space="preserve">Škabrnja, </w:t>
      </w:r>
      <w:r w:rsidR="00EF2B1F" w:rsidRPr="00E3139E">
        <w:t>3</w:t>
      </w:r>
      <w:r w:rsidRPr="00E3139E">
        <w:t xml:space="preserve">. </w:t>
      </w:r>
      <w:r w:rsidR="00EF2B1F" w:rsidRPr="00E3139E">
        <w:t>rujna</w:t>
      </w:r>
      <w:r w:rsidRPr="00E3139E">
        <w:t xml:space="preserve"> 202</w:t>
      </w:r>
      <w:r w:rsidR="00EF2B1F" w:rsidRPr="00E3139E">
        <w:t>5</w:t>
      </w:r>
      <w:r w:rsidRPr="00E3139E">
        <w:t>. godine</w:t>
      </w:r>
    </w:p>
    <w:p w14:paraId="29A84227" w14:textId="77777777" w:rsidR="00F04CBD" w:rsidRDefault="00F04CBD" w:rsidP="00F04CBD"/>
    <w:p w14:paraId="36FEA2A4" w14:textId="5676EE65" w:rsidR="00F04CBD" w:rsidRDefault="00F04CBD" w:rsidP="00F04CBD">
      <w:pPr>
        <w:jc w:val="both"/>
        <w:rPr>
          <w:rFonts w:cs="Arial"/>
          <w:szCs w:val="22"/>
        </w:rPr>
      </w:pPr>
      <w:r>
        <w:t>Na temelju članka 20.</w:t>
      </w:r>
      <w:r w:rsidR="00B81500">
        <w:t xml:space="preserve"> i članka 22.</w:t>
      </w:r>
      <w:r>
        <w:t xml:space="preserve"> Zakona </w:t>
      </w:r>
      <w:r>
        <w:rPr>
          <w:rFonts w:cs="Arial"/>
          <w:szCs w:val="22"/>
        </w:rPr>
        <w:t>o službenicima i namještenicima u lokalnoj i područnoj (regionalnoj) samoupravi („Narodne novine“ broj 86/08, 61/11, 4/18</w:t>
      </w:r>
      <w:r w:rsidR="00E3139E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112/19</w:t>
      </w:r>
      <w:r w:rsidR="00E3139E">
        <w:rPr>
          <w:rFonts w:cs="Arial"/>
          <w:szCs w:val="22"/>
        </w:rPr>
        <w:t xml:space="preserve"> i 17/25</w:t>
      </w:r>
      <w:r>
        <w:rPr>
          <w:rFonts w:cs="Arial"/>
          <w:szCs w:val="22"/>
        </w:rPr>
        <w:t>), Povjerenstvo za provedbu natječaja za prijam u službu u Jedinstveni upravni odjel, objavljuje slijedeći</w:t>
      </w:r>
    </w:p>
    <w:p w14:paraId="0FE3601D" w14:textId="77777777" w:rsidR="00F04CBD" w:rsidRDefault="00F04CBD" w:rsidP="00F04CBD">
      <w:pPr>
        <w:jc w:val="both"/>
      </w:pPr>
    </w:p>
    <w:p w14:paraId="20EAFE4C" w14:textId="77777777" w:rsidR="00F04CBD" w:rsidRDefault="00F04CBD" w:rsidP="00F04CBD">
      <w:pPr>
        <w:jc w:val="center"/>
        <w:rPr>
          <w:b/>
        </w:rPr>
      </w:pPr>
      <w:r>
        <w:rPr>
          <w:b/>
        </w:rPr>
        <w:t>P O Z I V</w:t>
      </w:r>
    </w:p>
    <w:p w14:paraId="722A6134" w14:textId="77777777" w:rsidR="00F04CBD" w:rsidRDefault="00F04CBD" w:rsidP="00F04CBD">
      <w:pPr>
        <w:jc w:val="center"/>
        <w:rPr>
          <w:b/>
        </w:rPr>
      </w:pPr>
      <w:r>
        <w:rPr>
          <w:b/>
        </w:rPr>
        <w:t>na prethodnu provjeru znanja i sposobnosti kandidata</w:t>
      </w:r>
    </w:p>
    <w:p w14:paraId="5EDFFF8D" w14:textId="77777777" w:rsidR="00F04CBD" w:rsidRDefault="00F04CBD" w:rsidP="00F04CBD">
      <w:pPr>
        <w:jc w:val="center"/>
        <w:rPr>
          <w:b/>
        </w:rPr>
      </w:pPr>
    </w:p>
    <w:p w14:paraId="525BA135" w14:textId="05DD202A" w:rsidR="00F04CBD" w:rsidRDefault="00F04CBD" w:rsidP="00F04CBD">
      <w:pPr>
        <w:jc w:val="both"/>
      </w:pPr>
      <w:r>
        <w:t xml:space="preserve">U „Narodnim novinama“ br. </w:t>
      </w:r>
      <w:r w:rsidR="007C1880">
        <w:t>112</w:t>
      </w:r>
      <w:r>
        <w:t xml:space="preserve">/25 od </w:t>
      </w:r>
      <w:r w:rsidR="007C1880">
        <w:t>20</w:t>
      </w:r>
      <w:r>
        <w:t xml:space="preserve">. </w:t>
      </w:r>
      <w:r w:rsidR="007C1880">
        <w:t>kolovoza</w:t>
      </w:r>
      <w:r>
        <w:t xml:space="preserve"> 2025. godine, objavljen je </w:t>
      </w:r>
      <w:r w:rsidR="00F77D5E">
        <w:t xml:space="preserve">Ponovljeni </w:t>
      </w:r>
      <w:r>
        <w:t>Javni natječaj za prijam u službu</w:t>
      </w:r>
      <w:r w:rsidR="00E3139E">
        <w:t xml:space="preserve"> na radno mjesto</w:t>
      </w:r>
      <w:r w:rsidR="006D5A7F">
        <w:t xml:space="preserve"> </w:t>
      </w:r>
      <w:r w:rsidR="007C1880">
        <w:t>„</w:t>
      </w:r>
      <w:r w:rsidR="007C1880">
        <w:rPr>
          <w:b/>
          <w:bCs/>
        </w:rPr>
        <w:t>S</w:t>
      </w:r>
      <w:r w:rsidRPr="004E561D">
        <w:rPr>
          <w:b/>
          <w:bCs/>
        </w:rPr>
        <w:t>prema</w:t>
      </w:r>
      <w:r w:rsidR="007C1880">
        <w:rPr>
          <w:b/>
          <w:bCs/>
        </w:rPr>
        <w:t>č</w:t>
      </w:r>
      <w:r w:rsidRPr="004E561D">
        <w:rPr>
          <w:b/>
          <w:bCs/>
        </w:rPr>
        <w:t>ica</w:t>
      </w:r>
      <w:r w:rsidR="00171461">
        <w:rPr>
          <w:b/>
          <w:bCs/>
        </w:rPr>
        <w:t xml:space="preserve">“ </w:t>
      </w:r>
      <w:r w:rsidR="00E3139E">
        <w:t xml:space="preserve">u </w:t>
      </w:r>
      <w:r w:rsidR="0099019B">
        <w:t>Jedinstvenom</w:t>
      </w:r>
      <w:r w:rsidR="00E3139E" w:rsidRPr="009553D4">
        <w:t xml:space="preserve"> </w:t>
      </w:r>
      <w:r w:rsidR="0099019B">
        <w:t>upravnom</w:t>
      </w:r>
      <w:r w:rsidR="00E3139E" w:rsidRPr="009553D4">
        <w:t xml:space="preserve"> </w:t>
      </w:r>
      <w:r w:rsidR="0099019B">
        <w:t>odjelu</w:t>
      </w:r>
      <w:r w:rsidR="00E3139E" w:rsidRPr="009553D4">
        <w:t xml:space="preserve"> Općine </w:t>
      </w:r>
      <w:r w:rsidR="00E3139E">
        <w:t>Škabrnja</w:t>
      </w:r>
      <w:r w:rsidR="00E3139E" w:rsidRPr="009553D4">
        <w:t xml:space="preserve"> </w:t>
      </w:r>
      <w:r w:rsidR="00E3139E">
        <w:t>-</w:t>
      </w:r>
      <w:r w:rsidRPr="009553D4">
        <w:t>1 izvršitelj/</w:t>
      </w:r>
      <w:proofErr w:type="spellStart"/>
      <w:r w:rsidRPr="009553D4">
        <w:t>ica</w:t>
      </w:r>
      <w:proofErr w:type="spellEnd"/>
      <w:r w:rsidRPr="009553D4">
        <w:t>, na neodređeno vrijeme,</w:t>
      </w:r>
      <w:r w:rsidR="007C1880">
        <w:t xml:space="preserve"> na puno radno vrijeme</w:t>
      </w:r>
      <w:r w:rsidRPr="009553D4">
        <w:t xml:space="preserve"> uz obvezan p</w:t>
      </w:r>
      <w:r>
        <w:t xml:space="preserve">robni radu </w:t>
      </w:r>
      <w:r w:rsidR="00E3139E">
        <w:t>od</w:t>
      </w:r>
      <w:r>
        <w:t xml:space="preserve"> tri mjeseca, te će se za prijavljene kandidate provesti postupak prethodne provjere znanja i sposobnosti.</w:t>
      </w:r>
    </w:p>
    <w:p w14:paraId="2044580E" w14:textId="77777777" w:rsidR="00F04CBD" w:rsidRDefault="00F04CBD" w:rsidP="00F04CBD">
      <w:pPr>
        <w:jc w:val="both"/>
      </w:pPr>
    </w:p>
    <w:p w14:paraId="4A626814" w14:textId="68D3C869" w:rsidR="00D6722B" w:rsidRDefault="00F04CBD" w:rsidP="00F04CBD">
      <w:pPr>
        <w:jc w:val="both"/>
        <w:rPr>
          <w:b/>
        </w:rPr>
      </w:pPr>
      <w:r w:rsidRPr="004A0A6A">
        <w:rPr>
          <w:b/>
          <w:u w:val="single"/>
        </w:rPr>
        <w:t>Prethodna provjera znanja i sposobnosti kandidata</w:t>
      </w:r>
      <w:r w:rsidRPr="004A0A6A">
        <w:rPr>
          <w:b/>
        </w:rPr>
        <w:t xml:space="preserve"> održat će se u </w:t>
      </w:r>
      <w:r w:rsidR="00EF2B1F">
        <w:rPr>
          <w:b/>
        </w:rPr>
        <w:t>ponedjeljak</w:t>
      </w:r>
      <w:r>
        <w:rPr>
          <w:b/>
        </w:rPr>
        <w:t xml:space="preserve"> 8</w:t>
      </w:r>
      <w:r w:rsidRPr="004A0A6A">
        <w:rPr>
          <w:b/>
        </w:rPr>
        <w:t xml:space="preserve">. </w:t>
      </w:r>
      <w:r>
        <w:rPr>
          <w:b/>
        </w:rPr>
        <w:t>rujna</w:t>
      </w:r>
      <w:r w:rsidRPr="004A0A6A">
        <w:rPr>
          <w:b/>
        </w:rPr>
        <w:t xml:space="preserve"> 202</w:t>
      </w:r>
      <w:r>
        <w:rPr>
          <w:b/>
        </w:rPr>
        <w:t>5</w:t>
      </w:r>
      <w:r w:rsidRPr="004A0A6A">
        <w:rPr>
          <w:b/>
        </w:rPr>
        <w:t>. godine</w:t>
      </w:r>
      <w:r w:rsidR="00D6722B">
        <w:rPr>
          <w:b/>
        </w:rPr>
        <w:t xml:space="preserve"> </w:t>
      </w:r>
      <w:r w:rsidRPr="004A0A6A">
        <w:rPr>
          <w:b/>
        </w:rPr>
        <w:t xml:space="preserve"> </w:t>
      </w:r>
      <w:r w:rsidR="00EF2B1F">
        <w:rPr>
          <w:b/>
        </w:rPr>
        <w:t xml:space="preserve">u prostorijama Općine Škabrnja </w:t>
      </w:r>
      <w:r w:rsidRPr="004A0A6A">
        <w:rPr>
          <w:b/>
        </w:rPr>
        <w:t xml:space="preserve">na adresi Općina </w:t>
      </w:r>
      <w:r>
        <w:rPr>
          <w:b/>
        </w:rPr>
        <w:t>Škabrnja</w:t>
      </w:r>
      <w:r w:rsidRPr="004A0A6A">
        <w:rPr>
          <w:b/>
        </w:rPr>
        <w:t xml:space="preserve">, Trg </w:t>
      </w:r>
      <w:r w:rsidR="00EF2B1F">
        <w:rPr>
          <w:b/>
        </w:rPr>
        <w:t>d</w:t>
      </w:r>
      <w:r>
        <w:rPr>
          <w:b/>
        </w:rPr>
        <w:t>r</w:t>
      </w:r>
      <w:r w:rsidR="006D5A7F">
        <w:rPr>
          <w:b/>
        </w:rPr>
        <w:t xml:space="preserve">. </w:t>
      </w:r>
      <w:r>
        <w:rPr>
          <w:b/>
        </w:rPr>
        <w:t>Franje Tuđmana 6, 23223 Škabrnja</w:t>
      </w:r>
      <w:r w:rsidRPr="004A0A6A">
        <w:rPr>
          <w:b/>
        </w:rPr>
        <w:t xml:space="preserve"> </w:t>
      </w:r>
    </w:p>
    <w:p w14:paraId="1728FA6F" w14:textId="39E8BC05" w:rsidR="00F04CBD" w:rsidRPr="004A0A6A" w:rsidRDefault="00D6722B" w:rsidP="00F04CBD">
      <w:pPr>
        <w:jc w:val="both"/>
        <w:rPr>
          <w:b/>
        </w:rPr>
      </w:pPr>
      <w:r>
        <w:rPr>
          <w:b/>
        </w:rPr>
        <w:t xml:space="preserve">            -</w:t>
      </w:r>
      <w:r w:rsidR="00F04CBD" w:rsidRPr="004A0A6A">
        <w:rPr>
          <w:b/>
        </w:rPr>
        <w:t>pisano testiranje s početkom u 1</w:t>
      </w:r>
      <w:r w:rsidR="00C24B24">
        <w:rPr>
          <w:b/>
        </w:rPr>
        <w:t>3</w:t>
      </w:r>
      <w:r w:rsidR="00F04CBD" w:rsidRPr="004A0A6A">
        <w:rPr>
          <w:b/>
        </w:rPr>
        <w:t>:00 sati</w:t>
      </w:r>
    </w:p>
    <w:p w14:paraId="1A1C1F69" w14:textId="5CB14399" w:rsidR="00F04CBD" w:rsidRDefault="007C1880" w:rsidP="007C1880">
      <w:pPr>
        <w:jc w:val="both"/>
        <w:rPr>
          <w:b/>
        </w:rPr>
      </w:pPr>
      <w:r>
        <w:rPr>
          <w:b/>
        </w:rPr>
        <w:t xml:space="preserve">           - </w:t>
      </w:r>
      <w:r w:rsidR="00F04CBD" w:rsidRPr="004A0A6A">
        <w:rPr>
          <w:b/>
        </w:rPr>
        <w:t>intervju istog dana nakon utvrđivanja rezultata pisanog testiranja</w:t>
      </w:r>
    </w:p>
    <w:p w14:paraId="506613E5" w14:textId="77777777" w:rsidR="00F04CBD" w:rsidRDefault="00F04CBD" w:rsidP="00F04CBD">
      <w:pPr>
        <w:jc w:val="both"/>
      </w:pPr>
    </w:p>
    <w:p w14:paraId="1874E985" w14:textId="44A01501" w:rsidR="00E3139E" w:rsidRPr="00E3139E" w:rsidRDefault="00E3139E" w:rsidP="00E3139E">
      <w:r w:rsidRPr="00E3139E">
        <w:t xml:space="preserve">Pravo pristupa na prethodnu provjeru znanja i sposobnosti imaju slijedeći kandidati čija prijava je pravovremena i potpuna te udovoljava propisanim i objavljenim uvjetima </w:t>
      </w:r>
      <w:r>
        <w:t>Javnog natječaja</w:t>
      </w:r>
      <w:r w:rsidRPr="00E3139E">
        <w:t xml:space="preserve">, a to su prijave slijedećih kandidata: </w:t>
      </w:r>
    </w:p>
    <w:p w14:paraId="582F478A" w14:textId="2DEA9B00" w:rsidR="00E3139E" w:rsidRPr="00E3139E" w:rsidRDefault="00E3139E" w:rsidP="00E3139E">
      <w:r w:rsidRPr="00E3139E">
        <w:t xml:space="preserve">                                                                 1.  </w:t>
      </w:r>
      <w:r>
        <w:t>L.B</w:t>
      </w:r>
      <w:r w:rsidRPr="00E3139E">
        <w:t>.</w:t>
      </w:r>
    </w:p>
    <w:p w14:paraId="28D86A20" w14:textId="03AE4A64" w:rsidR="00E3139E" w:rsidRPr="00E3139E" w:rsidRDefault="00E3139E" w:rsidP="00E3139E">
      <w:r w:rsidRPr="00E3139E">
        <w:tab/>
      </w:r>
      <w:r w:rsidRPr="00E3139E">
        <w:tab/>
      </w:r>
      <w:r w:rsidRPr="00E3139E">
        <w:tab/>
        <w:t xml:space="preserve">    </w:t>
      </w:r>
      <w:r>
        <w:t xml:space="preserve">                       </w:t>
      </w:r>
      <w:r w:rsidRPr="00E3139E">
        <w:t xml:space="preserve">   2. </w:t>
      </w:r>
      <w:r>
        <w:t>V.Ž.</w:t>
      </w:r>
    </w:p>
    <w:p w14:paraId="6D8167B8" w14:textId="77777777" w:rsidR="00E3139E" w:rsidRDefault="00E3139E" w:rsidP="00F04CBD">
      <w:pPr>
        <w:jc w:val="both"/>
      </w:pPr>
    </w:p>
    <w:p w14:paraId="49566A1E" w14:textId="33DB7094" w:rsidR="00F04CBD" w:rsidRDefault="00F04CBD" w:rsidP="00F04CBD">
      <w:pPr>
        <w:jc w:val="both"/>
      </w:pPr>
      <w:r>
        <w:t>Smatra se da je kandidat, koji nije pristupio prethodno</w:t>
      </w:r>
      <w:r w:rsidR="00D6722B">
        <w:t>j</w:t>
      </w:r>
      <w:r>
        <w:t xml:space="preserve"> provjeri znanja, povukao prijavu na natječaj.</w:t>
      </w:r>
    </w:p>
    <w:p w14:paraId="7CCC73F6" w14:textId="77777777" w:rsidR="00D6722B" w:rsidRDefault="00D6722B" w:rsidP="00F04CBD">
      <w:pPr>
        <w:jc w:val="both"/>
        <w:rPr>
          <w:spacing w:val="3"/>
        </w:rPr>
      </w:pPr>
    </w:p>
    <w:p w14:paraId="78820EC5" w14:textId="169168A3" w:rsidR="00F04CBD" w:rsidRDefault="00F04CBD" w:rsidP="00F04CBD">
      <w:pPr>
        <w:jc w:val="both"/>
      </w:pPr>
      <w:r>
        <w:rPr>
          <w:spacing w:val="3"/>
        </w:rPr>
        <w:t>Usmena provjera znanja (intervju)</w:t>
      </w:r>
      <w:r>
        <w:t xml:space="preserve"> se provodi samo s kandidatom koji je ostvario najmanje 50% bodova </w:t>
      </w:r>
      <w:r w:rsidR="00D6722B">
        <w:t>na pisanom testiranju.</w:t>
      </w:r>
    </w:p>
    <w:p w14:paraId="307DA6EF" w14:textId="77777777" w:rsidR="00F04CBD" w:rsidRDefault="00F04CBD" w:rsidP="00F04CBD">
      <w:pPr>
        <w:jc w:val="both"/>
      </w:pPr>
    </w:p>
    <w:p w14:paraId="5F79F2F8" w14:textId="1998BBBC" w:rsidR="00F04CBD" w:rsidRDefault="00F04CBD" w:rsidP="00F04CBD">
      <w:pPr>
        <w:jc w:val="both"/>
      </w:pPr>
      <w:r>
        <w:t xml:space="preserve">Ova Obavijest bit će objavljena na web-stranici </w:t>
      </w:r>
      <w:r w:rsidR="00E3139E">
        <w:t xml:space="preserve">Općine Škabrnje </w:t>
      </w:r>
      <w:hyperlink r:id="rId6" w:history="1">
        <w:r w:rsidR="00E3139E" w:rsidRPr="00875B53">
          <w:rPr>
            <w:rStyle w:val="Hiperveza"/>
          </w:rPr>
          <w:t>https://www.opcina-skabrnja.hr/</w:t>
        </w:r>
      </w:hyperlink>
      <w:r w:rsidR="00E3139E">
        <w:t xml:space="preserve"> </w:t>
      </w:r>
      <w:r>
        <w:t xml:space="preserve">i oglasnoj ploči Općine </w:t>
      </w:r>
      <w:r w:rsidR="003A36E2">
        <w:t>Škabrnja</w:t>
      </w:r>
      <w:r>
        <w:t>.</w:t>
      </w:r>
    </w:p>
    <w:p w14:paraId="646AED42" w14:textId="77777777" w:rsidR="00F04CBD" w:rsidRDefault="00F04CBD" w:rsidP="00F04CBD">
      <w:pPr>
        <w:jc w:val="both"/>
      </w:pPr>
    </w:p>
    <w:p w14:paraId="751CDCA8" w14:textId="77777777" w:rsidR="00F04CBD" w:rsidRDefault="00F04CBD" w:rsidP="00F04CBD">
      <w:pPr>
        <w:jc w:val="both"/>
      </w:pPr>
    </w:p>
    <w:p w14:paraId="6F4A1782" w14:textId="77777777" w:rsidR="00F04CBD" w:rsidRDefault="00F04CBD" w:rsidP="00F04CBD">
      <w:pPr>
        <w:jc w:val="both"/>
      </w:pPr>
    </w:p>
    <w:p w14:paraId="763062B5" w14:textId="5333ED93" w:rsidR="00E3139E" w:rsidRPr="007127B8" w:rsidRDefault="00E3139E" w:rsidP="00E3139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7127B8">
        <w:rPr>
          <w:b/>
          <w:color w:val="000000"/>
        </w:rPr>
        <w:t>Povjerenstvo za provedbu natječaja</w:t>
      </w:r>
    </w:p>
    <w:sectPr w:rsidR="00E3139E" w:rsidRPr="0071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80F8B"/>
    <w:multiLevelType w:val="hybridMultilevel"/>
    <w:tmpl w:val="A01AB4CC"/>
    <w:lvl w:ilvl="0" w:tplc="6924EB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D"/>
    <w:rsid w:val="00023B0C"/>
    <w:rsid w:val="00171461"/>
    <w:rsid w:val="003A36E2"/>
    <w:rsid w:val="003B1547"/>
    <w:rsid w:val="00491BD7"/>
    <w:rsid w:val="006D5A7F"/>
    <w:rsid w:val="007377F1"/>
    <w:rsid w:val="007C1880"/>
    <w:rsid w:val="0099019B"/>
    <w:rsid w:val="00AC014A"/>
    <w:rsid w:val="00B81500"/>
    <w:rsid w:val="00C24B24"/>
    <w:rsid w:val="00D6722B"/>
    <w:rsid w:val="00E3139E"/>
    <w:rsid w:val="00EF2B1F"/>
    <w:rsid w:val="00F04CBD"/>
    <w:rsid w:val="00F27C24"/>
    <w:rsid w:val="00F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AF5"/>
  <w15:chartTrackingRefBased/>
  <w15:docId w15:val="{F07D2B7C-038F-4F9C-88C4-14C43CA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4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4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4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4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4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4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4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4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4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4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4C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4C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4C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4C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4C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4C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4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4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4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4C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4C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4C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4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4C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4CBD"/>
    <w:rPr>
      <w:b/>
      <w:bCs/>
      <w:smallCaps/>
      <w:color w:val="2F5496" w:themeColor="accent1" w:themeShade="BF"/>
      <w:spacing w:val="5"/>
    </w:rPr>
  </w:style>
  <w:style w:type="paragraph" w:customStyle="1" w:styleId="Style">
    <w:name w:val="Style"/>
    <w:rsid w:val="00F04CBD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character" w:styleId="Hiperveza">
    <w:name w:val="Hyperlink"/>
    <w:basedOn w:val="Zadanifontodlomka"/>
    <w:uiPriority w:val="99"/>
    <w:unhideWhenUsed/>
    <w:rsid w:val="00E3139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cina-skabrnj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5</cp:revision>
  <cp:lastPrinted>2025-09-03T10:58:00Z</cp:lastPrinted>
  <dcterms:created xsi:type="dcterms:W3CDTF">2025-09-03T06:51:00Z</dcterms:created>
  <dcterms:modified xsi:type="dcterms:W3CDTF">2025-09-03T11:18:00Z</dcterms:modified>
</cp:coreProperties>
</file>