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BA7F" w14:textId="62720CFF" w:rsidR="000238FB" w:rsidRPr="00450A8E" w:rsidRDefault="000238FB" w:rsidP="000238FB">
      <w:r>
        <w:t xml:space="preserve">          </w:t>
      </w:r>
      <w:r>
        <w:rPr>
          <w:noProof/>
        </w:rPr>
        <w:drawing>
          <wp:inline distT="0" distB="0" distL="0" distR="0" wp14:anchorId="4DE519F7" wp14:editId="6921EEF9">
            <wp:extent cx="523875" cy="61912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8F89ED" w14:textId="77777777" w:rsidR="000238FB" w:rsidRPr="00450A8E" w:rsidRDefault="000238FB" w:rsidP="000238FB">
      <w:pPr>
        <w:rPr>
          <w:b/>
          <w:color w:val="000080"/>
        </w:rPr>
      </w:pPr>
    </w:p>
    <w:p w14:paraId="13AB499A" w14:textId="77777777" w:rsidR="000238FB" w:rsidRPr="00450A8E" w:rsidRDefault="000238FB" w:rsidP="000238FB">
      <w:r w:rsidRPr="00450A8E">
        <w:t>REPUBLIKA HRVATSKA</w:t>
      </w:r>
    </w:p>
    <w:p w14:paraId="2D336034" w14:textId="77777777" w:rsidR="000238FB" w:rsidRPr="00450A8E" w:rsidRDefault="000238FB" w:rsidP="000238FB">
      <w:r w:rsidRPr="00450A8E">
        <w:t xml:space="preserve"> ZADARSKA ŽUPANIJA</w:t>
      </w:r>
    </w:p>
    <w:p w14:paraId="26FE7AC4" w14:textId="77777777" w:rsidR="000238FB" w:rsidRPr="00450A8E" w:rsidRDefault="000238FB" w:rsidP="000238FB">
      <w:r w:rsidRPr="00450A8E">
        <w:t xml:space="preserve">  OPĆINA ŠKABRNJA</w:t>
      </w:r>
    </w:p>
    <w:p w14:paraId="0BB87CCF" w14:textId="7D2E0D32" w:rsidR="000238FB" w:rsidRPr="00450A8E" w:rsidRDefault="000238FB" w:rsidP="000238FB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</w:t>
      </w:r>
      <w:r w:rsidR="00492CEA">
        <w:rPr>
          <w:b/>
          <w:i/>
        </w:rPr>
        <w:t>o vijeće</w:t>
      </w:r>
    </w:p>
    <w:p w14:paraId="3F98CF3D" w14:textId="77777777" w:rsidR="000238FB" w:rsidRPr="00450A8E" w:rsidRDefault="000238FB" w:rsidP="000238FB">
      <w:pPr>
        <w:rPr>
          <w:b/>
          <w:i/>
        </w:rPr>
      </w:pPr>
    </w:p>
    <w:p w14:paraId="64534048" w14:textId="2C590359" w:rsidR="000238FB" w:rsidRPr="00450A8E" w:rsidRDefault="000238FB" w:rsidP="000238FB">
      <w:r>
        <w:t>KLASA</w:t>
      </w:r>
      <w:r w:rsidRPr="00450A8E">
        <w:t>:</w:t>
      </w:r>
      <w:r>
        <w:t>40</w:t>
      </w:r>
      <w:r>
        <w:t>0</w:t>
      </w:r>
      <w:r>
        <w:t>-0</w:t>
      </w:r>
      <w:r>
        <w:t>2</w:t>
      </w:r>
      <w:r>
        <w:t>/22-01/0</w:t>
      </w:r>
      <w:r>
        <w:t>3</w:t>
      </w:r>
    </w:p>
    <w:p w14:paraId="68D6044A" w14:textId="39F026ED" w:rsidR="000238FB" w:rsidRPr="00450A8E" w:rsidRDefault="000238FB" w:rsidP="000238FB">
      <w:r>
        <w:t>URBROJ: 2198-5-0</w:t>
      </w:r>
      <w:r>
        <w:t>1</w:t>
      </w:r>
      <w:r>
        <w:t>-2</w:t>
      </w:r>
      <w:r>
        <w:t>3</w:t>
      </w:r>
      <w:r>
        <w:t>-</w:t>
      </w:r>
      <w:r>
        <w:t>4</w:t>
      </w:r>
    </w:p>
    <w:p w14:paraId="756F6791" w14:textId="18AC8503" w:rsidR="000238FB" w:rsidRDefault="000238FB" w:rsidP="000238FB">
      <w:r>
        <w:t xml:space="preserve">Škabrnja, </w:t>
      </w:r>
      <w:r>
        <w:t>2</w:t>
      </w:r>
      <w:r>
        <w:t>9.</w:t>
      </w:r>
      <w:r>
        <w:t>studenog</w:t>
      </w:r>
      <w:r>
        <w:t xml:space="preserve"> 202</w:t>
      </w:r>
      <w:r>
        <w:t>3</w:t>
      </w:r>
      <w:r>
        <w:t>.god.</w:t>
      </w:r>
    </w:p>
    <w:p w14:paraId="69856B7A" w14:textId="77777777" w:rsidR="000238FB" w:rsidRDefault="000238FB" w:rsidP="00092D20">
      <w:pPr>
        <w:rPr>
          <w:sz w:val="22"/>
          <w:szCs w:val="22"/>
        </w:rPr>
      </w:pPr>
    </w:p>
    <w:p w14:paraId="58EE4619" w14:textId="395E162C" w:rsidR="00092D20" w:rsidRDefault="00092D20" w:rsidP="00092D20">
      <w:r w:rsidRPr="00376942">
        <w:rPr>
          <w:sz w:val="22"/>
          <w:szCs w:val="22"/>
        </w:rPr>
        <w:t>Na temelju članka 35. Zakona o lokalnoj i područnoj (regionalnoj) samouprav</w:t>
      </w:r>
      <w:r w:rsidRPr="00D64722">
        <w:t xml:space="preserve">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144/20),</w:t>
      </w:r>
      <w:r>
        <w:rPr>
          <w:sz w:val="22"/>
          <w:szCs w:val="22"/>
        </w:rPr>
        <w:t xml:space="preserve"> članka 67.stavka 1.</w:t>
      </w:r>
      <w:r w:rsidRPr="005571E6">
        <w:rPr>
          <w:sz w:val="22"/>
          <w:szCs w:val="22"/>
        </w:rPr>
        <w:t>Zak</w:t>
      </w:r>
      <w:r>
        <w:rPr>
          <w:sz w:val="22"/>
          <w:szCs w:val="22"/>
        </w:rPr>
        <w:t>ona o komunalnom gospodarstvu („</w:t>
      </w:r>
      <w:r w:rsidRPr="005571E6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5571E6">
        <w:rPr>
          <w:sz w:val="22"/>
          <w:szCs w:val="22"/>
        </w:rPr>
        <w:t xml:space="preserve"> br. </w:t>
      </w:r>
      <w:r>
        <w:rPr>
          <w:sz w:val="22"/>
          <w:szCs w:val="22"/>
        </w:rPr>
        <w:t xml:space="preserve">68/18, 110/18 i 32/20) </w:t>
      </w:r>
      <w:r>
        <w:t>i članka 31. Statuta Općine</w:t>
      </w:r>
      <w:r w:rsidRPr="00A632DE">
        <w:t xml:space="preserve"> </w:t>
      </w:r>
      <w:r>
        <w:t>Škabrnja(Sl.glasnik br.02/21</w:t>
      </w:r>
      <w:r w:rsidRPr="003E6868">
        <w:t>),</w:t>
      </w:r>
      <w:r>
        <w:t>Općinsko vijeće Općine Škabrnja na svojoj 1</w:t>
      </w:r>
      <w:r w:rsidR="006F2426">
        <w:t>5</w:t>
      </w:r>
      <w:r>
        <w:t xml:space="preserve">.sjednici održanoj  </w:t>
      </w:r>
      <w:r w:rsidR="000238FB">
        <w:t xml:space="preserve">29.studenog </w:t>
      </w:r>
      <w:r>
        <w:t>2023.godine donosi</w:t>
      </w:r>
    </w:p>
    <w:p w14:paraId="48040BCB" w14:textId="77777777" w:rsidR="00092D20" w:rsidRDefault="00092D20" w:rsidP="00092D20"/>
    <w:p w14:paraId="5E453500" w14:textId="33C57118" w:rsidR="00092D20" w:rsidRDefault="00092D20" w:rsidP="00092D20">
      <w:pPr>
        <w:jc w:val="center"/>
        <w:rPr>
          <w:b/>
        </w:rPr>
      </w:pPr>
      <w:r>
        <w:rPr>
          <w:b/>
        </w:rPr>
        <w:t xml:space="preserve"> III. Izmjene i dopune Programa </w:t>
      </w:r>
    </w:p>
    <w:p w14:paraId="200F1B11" w14:textId="77777777" w:rsidR="00092D20" w:rsidRDefault="00092D20" w:rsidP="00092D20">
      <w:pPr>
        <w:jc w:val="center"/>
        <w:rPr>
          <w:b/>
        </w:rPr>
      </w:pPr>
      <w:r>
        <w:rPr>
          <w:b/>
        </w:rPr>
        <w:t>Izgradnje  komunalne infrastrukture Općine Škabrnja u 2023. godini</w:t>
      </w:r>
    </w:p>
    <w:p w14:paraId="7E8E1B63" w14:textId="77777777" w:rsidR="00092D20" w:rsidRDefault="00092D20" w:rsidP="00092D20">
      <w:pPr>
        <w:jc w:val="center"/>
        <w:rPr>
          <w:b/>
        </w:rPr>
      </w:pPr>
    </w:p>
    <w:p w14:paraId="2CBD985B" w14:textId="77777777" w:rsidR="00092D20" w:rsidRPr="003E6868" w:rsidRDefault="00092D20" w:rsidP="00092D20">
      <w:r w:rsidRPr="003E6868">
        <w:t>I. Uvodne odredbe</w:t>
      </w:r>
    </w:p>
    <w:p w14:paraId="008AAA69" w14:textId="77777777" w:rsidR="00092D20" w:rsidRDefault="00092D20" w:rsidP="00092D20">
      <w:pPr>
        <w:jc w:val="center"/>
        <w:rPr>
          <w:b/>
        </w:rPr>
      </w:pPr>
    </w:p>
    <w:p w14:paraId="62B83F55" w14:textId="77777777" w:rsidR="00092D20" w:rsidRPr="00FC19B9" w:rsidRDefault="00092D20" w:rsidP="00092D20">
      <w:pPr>
        <w:jc w:val="center"/>
        <w:rPr>
          <w:b/>
        </w:rPr>
      </w:pPr>
      <w:r>
        <w:rPr>
          <w:b/>
        </w:rPr>
        <w:t>Članak 1.</w:t>
      </w:r>
    </w:p>
    <w:p w14:paraId="51627AC4" w14:textId="77777777" w:rsidR="00092D20" w:rsidRDefault="00092D20" w:rsidP="00092D20">
      <w:pPr>
        <w:jc w:val="center"/>
        <w:rPr>
          <w:b/>
        </w:rPr>
      </w:pPr>
    </w:p>
    <w:p w14:paraId="4A0CA32B" w14:textId="77777777" w:rsidR="00092D20" w:rsidRDefault="00092D20" w:rsidP="00092D20">
      <w:r>
        <w:t>Ovim programom uređuju se izvori i namjena sredstava za izgradnju komunalne infrastrukture za 2023. godinu na području Općine Škabrnja.</w:t>
      </w:r>
    </w:p>
    <w:p w14:paraId="61DC8D06" w14:textId="77777777" w:rsidR="00092D20" w:rsidRDefault="00092D20" w:rsidP="00092D20"/>
    <w:p w14:paraId="651B084D" w14:textId="77777777" w:rsidR="00092D20" w:rsidRPr="003E6868" w:rsidRDefault="00092D20" w:rsidP="00092D20">
      <w:pPr>
        <w:rPr>
          <w:sz w:val="22"/>
          <w:szCs w:val="22"/>
        </w:rPr>
      </w:pPr>
      <w:r w:rsidRPr="003E6868">
        <w:rPr>
          <w:sz w:val="22"/>
          <w:szCs w:val="22"/>
        </w:rPr>
        <w:t>II. Opis i opseg poslova održavanja</w:t>
      </w:r>
    </w:p>
    <w:p w14:paraId="591A6C1B" w14:textId="77777777" w:rsidR="00092D20" w:rsidRDefault="00092D20" w:rsidP="00092D20">
      <w:pPr>
        <w:jc w:val="center"/>
        <w:rPr>
          <w:b/>
        </w:rPr>
      </w:pPr>
    </w:p>
    <w:p w14:paraId="65B2247E" w14:textId="77777777" w:rsidR="00092D20" w:rsidRPr="00FC19B9" w:rsidRDefault="00092D20" w:rsidP="00092D20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14:paraId="7E2EEA0F" w14:textId="77777777" w:rsidR="00092D20" w:rsidRDefault="00092D20" w:rsidP="00092D20">
      <w:r>
        <w:t>Program izgradnje komunalne infrastrukture Općine Škabrnja sadrži :</w:t>
      </w:r>
    </w:p>
    <w:p w14:paraId="68D63E0E" w14:textId="77777777" w:rsidR="00092D20" w:rsidRDefault="00092D20" w:rsidP="00092D20">
      <w:r>
        <w:t>- izgradnja mjesnog groblja sv.Luka</w:t>
      </w:r>
    </w:p>
    <w:p w14:paraId="7E177B9E" w14:textId="77777777" w:rsidR="00092D20" w:rsidRDefault="00092D20" w:rsidP="00092D20">
      <w:r>
        <w:t>- izgradnja općinske upravne zgrade</w:t>
      </w:r>
    </w:p>
    <w:p w14:paraId="65EE691D" w14:textId="77777777" w:rsidR="00092D20" w:rsidRDefault="00092D20" w:rsidP="00092D20">
      <w:r>
        <w:t>- sanacija nerazvrstanih cesta i pj.staza</w:t>
      </w:r>
    </w:p>
    <w:p w14:paraId="06435C2C" w14:textId="77777777" w:rsidR="00092D20" w:rsidRDefault="00092D20" w:rsidP="00092D20">
      <w:r>
        <w:t>- izrada projektne dokumentacije</w:t>
      </w:r>
    </w:p>
    <w:p w14:paraId="6133C745" w14:textId="77777777" w:rsidR="00092D20" w:rsidRDefault="00092D20" w:rsidP="00092D20">
      <w:r>
        <w:t>-postavljanje javne rasvjete u građevinskoj zoni Vlačine</w:t>
      </w:r>
    </w:p>
    <w:p w14:paraId="1A708041" w14:textId="77777777" w:rsidR="00092D20" w:rsidRDefault="00092D20" w:rsidP="00092D20"/>
    <w:p w14:paraId="68F4FD73" w14:textId="77777777" w:rsidR="00092D20" w:rsidRPr="00FC19B9" w:rsidRDefault="00092D20" w:rsidP="00092D20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14:paraId="19AC1BB1" w14:textId="77777777" w:rsidR="00092D20" w:rsidRPr="00513508" w:rsidRDefault="00092D20" w:rsidP="00092D20">
      <w:pPr>
        <w:rPr>
          <w:b/>
        </w:rPr>
      </w:pPr>
      <w:r>
        <w:rPr>
          <w:b/>
        </w:rPr>
        <w:t>GRAĐEVINE KOMUNALNE INFRASTRUKTURE KOJE</w:t>
      </w:r>
      <w:r w:rsidRPr="00513508">
        <w:rPr>
          <w:b/>
        </w:rPr>
        <w:t xml:space="preserve"> ĆE SE GRADITI U UREĐENIM DJELOVIMA GRAĐEVINSKOG PODRUČJA:</w:t>
      </w:r>
    </w:p>
    <w:p w14:paraId="7AAF12E3" w14:textId="77777777" w:rsidR="00092D20" w:rsidRDefault="00092D20" w:rsidP="00092D20"/>
    <w:p w14:paraId="29749A82" w14:textId="77777777" w:rsidR="00092D20" w:rsidRPr="003E6868" w:rsidRDefault="00092D20" w:rsidP="00092D20">
      <w:pPr>
        <w:pStyle w:val="Odlomakpopisa"/>
        <w:numPr>
          <w:ilvl w:val="0"/>
          <w:numId w:val="1"/>
        </w:numPr>
        <w:spacing w:line="276" w:lineRule="auto"/>
      </w:pPr>
      <w:r>
        <w:t xml:space="preserve"> IZGRADNJA MJESNOG GROBLJA</w:t>
      </w:r>
      <w:r w:rsidRPr="001D05A9">
        <w:t xml:space="preserve"> </w:t>
      </w:r>
      <w:r>
        <w:t xml:space="preserve">Sv.Luka 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</w:tblGrid>
      <w:tr w:rsidR="00092D20" w:rsidRPr="00D85D52" w14:paraId="7001BFE6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7958336E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BA0ABB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0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276" w:type="dxa"/>
          </w:tcPr>
          <w:p w14:paraId="473A86DE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PROMJENA IZNOSA</w:t>
            </w:r>
          </w:p>
        </w:tc>
        <w:tc>
          <w:tcPr>
            <w:tcW w:w="1276" w:type="dxa"/>
          </w:tcPr>
          <w:p w14:paraId="2B54D1CF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NOVI PLAN 2023.</w:t>
            </w:r>
          </w:p>
        </w:tc>
      </w:tr>
      <w:tr w:rsidR="00092D20" w:rsidRPr="00D85D52" w14:paraId="48F2DB7E" w14:textId="77777777" w:rsidTr="007C7950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0E2BC242" w14:textId="77777777" w:rsidR="00092D20" w:rsidRPr="00D85D52" w:rsidRDefault="00092D20" w:rsidP="00092D2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 imovine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FC82070" w14:textId="2CA08774" w:rsidR="00092D20" w:rsidRP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92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53.000,00</w:t>
            </w:r>
            <w:r w:rsidRPr="00092D20">
              <w:rPr>
                <w:rFonts w:ascii="Arial" w:hAnsi="Arial" w:cs="Arial"/>
                <w:sz w:val="20"/>
                <w:szCs w:val="20"/>
              </w:rPr>
              <w:t xml:space="preserve">€   </w:t>
            </w:r>
          </w:p>
        </w:tc>
        <w:tc>
          <w:tcPr>
            <w:tcW w:w="1276" w:type="dxa"/>
          </w:tcPr>
          <w:p w14:paraId="7B9146F2" w14:textId="051BA08A" w:rsidR="00092D20" w:rsidRP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14:paraId="0F5B9F16" w14:textId="77777777" w:rsidR="00092D20" w:rsidRP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92D2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53.000,00€   </w:t>
            </w:r>
          </w:p>
        </w:tc>
      </w:tr>
      <w:tr w:rsidR="00092D20" w:rsidRPr="00F24F21" w14:paraId="47E568D9" w14:textId="77777777" w:rsidTr="007C7950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27DB5C13" w14:textId="77777777" w:rsidR="00092D20" w:rsidRPr="00F24F21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mjesnog groblja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67FC93" w14:textId="3793C924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>50.000,00€</w:t>
            </w:r>
          </w:p>
        </w:tc>
        <w:tc>
          <w:tcPr>
            <w:tcW w:w="1276" w:type="dxa"/>
          </w:tcPr>
          <w:p w14:paraId="21516BAC" w14:textId="5D6B2AE2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14:paraId="4B9C57E9" w14:textId="77777777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bCs/>
                <w:sz w:val="20"/>
                <w:szCs w:val="20"/>
              </w:rPr>
              <w:t>50.000,00€</w:t>
            </w:r>
          </w:p>
        </w:tc>
      </w:tr>
      <w:tr w:rsidR="00092D20" w:rsidRPr="00F24F21" w14:paraId="1B0B161C" w14:textId="77777777" w:rsidTr="007C7950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46F4398E" w14:textId="77777777" w:rsidR="00092D20" w:rsidRPr="00F24F21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Održavanje groblja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250C591" w14:textId="5C8EF33D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>3.000,00€</w:t>
            </w:r>
          </w:p>
        </w:tc>
        <w:tc>
          <w:tcPr>
            <w:tcW w:w="1276" w:type="dxa"/>
          </w:tcPr>
          <w:p w14:paraId="0FB8225F" w14:textId="77777777" w:rsidR="00092D20" w:rsidRPr="00092D20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bCs/>
                <w:sz w:val="20"/>
                <w:szCs w:val="20"/>
              </w:rPr>
              <w:t xml:space="preserve">      0,00</w:t>
            </w:r>
          </w:p>
        </w:tc>
        <w:tc>
          <w:tcPr>
            <w:tcW w:w="1276" w:type="dxa"/>
            <w:vAlign w:val="bottom"/>
          </w:tcPr>
          <w:p w14:paraId="260B500F" w14:textId="77777777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bCs/>
                <w:sz w:val="20"/>
                <w:szCs w:val="20"/>
              </w:rPr>
              <w:t>3.000,00€</w:t>
            </w:r>
          </w:p>
        </w:tc>
      </w:tr>
    </w:tbl>
    <w:p w14:paraId="48DFB5F7" w14:textId="77777777" w:rsidR="00092D20" w:rsidRPr="00ED313B" w:rsidRDefault="00092D20" w:rsidP="00092D20">
      <w:pPr>
        <w:rPr>
          <w:color w:val="FF0000"/>
        </w:rPr>
      </w:pPr>
      <w:r w:rsidRPr="00F24F21">
        <w:lastRenderedPageBreak/>
        <w:t xml:space="preserve">Ovaj program obuhvaća </w:t>
      </w:r>
      <w:r>
        <w:t xml:space="preserve">održavanje  groblja </w:t>
      </w:r>
      <w:r w:rsidRPr="00F24F21">
        <w:t>s</w:t>
      </w:r>
      <w:r>
        <w:t>v.Luka, priključak struje na groblju i mrtvačnici te izgradnju ulaza mrtvačnice.</w:t>
      </w:r>
    </w:p>
    <w:p w14:paraId="4954A623" w14:textId="77777777" w:rsidR="00092D20" w:rsidRDefault="00092D20" w:rsidP="00092D20"/>
    <w:p w14:paraId="4F766BA6" w14:textId="77777777" w:rsidR="00092D20" w:rsidRDefault="00092D20" w:rsidP="00092D20">
      <w:pPr>
        <w:pStyle w:val="Odlomakpopisa"/>
        <w:numPr>
          <w:ilvl w:val="0"/>
          <w:numId w:val="1"/>
        </w:numPr>
        <w:spacing w:line="276" w:lineRule="auto"/>
      </w:pPr>
      <w:r>
        <w:t xml:space="preserve">  IZGRADNJA OPĆINSKE UPRAVNE ZGRADE  </w:t>
      </w:r>
    </w:p>
    <w:tbl>
      <w:tblPr>
        <w:tblW w:w="90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268"/>
        <w:gridCol w:w="1418"/>
        <w:gridCol w:w="1418"/>
      </w:tblGrid>
      <w:tr w:rsidR="00092D20" w:rsidRPr="00D85D52" w14:paraId="5EF6F42D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0D0C9E78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82808EF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0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418" w:type="dxa"/>
          </w:tcPr>
          <w:p w14:paraId="72EB7A29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PROMJENA IZNOSA</w:t>
            </w:r>
          </w:p>
        </w:tc>
        <w:tc>
          <w:tcPr>
            <w:tcW w:w="1418" w:type="dxa"/>
          </w:tcPr>
          <w:p w14:paraId="4EBA5FB8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NOVI PLAN 2023.</w:t>
            </w:r>
          </w:p>
        </w:tc>
      </w:tr>
      <w:tr w:rsidR="00092D20" w:rsidRPr="00D85D52" w14:paraId="6FE60C66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4302567D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BCC1B7" w14:textId="77777777" w:rsidR="00092D20" w:rsidRPr="00D85D52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200.000,00€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14:paraId="23606E30" w14:textId="2C168431" w:rsidR="00092D20" w:rsidRDefault="000238FB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200</w:t>
            </w:r>
            <w:r w:rsidR="00092D2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.000,00</w:t>
            </w:r>
          </w:p>
        </w:tc>
        <w:tc>
          <w:tcPr>
            <w:tcW w:w="1418" w:type="dxa"/>
            <w:vAlign w:val="bottom"/>
          </w:tcPr>
          <w:p w14:paraId="456FDFB5" w14:textId="4F85C787" w:rsidR="00092D20" w:rsidRPr="00D85D52" w:rsidRDefault="000238FB" w:rsidP="00092D2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400</w:t>
            </w:r>
            <w:r w:rsidR="00092D2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.000,00€</w:t>
            </w:r>
            <w:r w:rsidR="00092D20"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092D20" w:rsidRPr="003E6868" w14:paraId="51ABE32F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6776A99A" w14:textId="77777777" w:rsidR="00092D20" w:rsidRPr="003E6868" w:rsidRDefault="00092D20" w:rsidP="0014363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Uredski objekti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E555F39" w14:textId="77777777" w:rsidR="00092D20" w:rsidRPr="003E6868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3C32E539" w14:textId="0B6D59C4" w:rsidR="00092D20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</w:t>
            </w:r>
            <w:r w:rsidR="000238FB"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  <w:tc>
          <w:tcPr>
            <w:tcW w:w="1418" w:type="dxa"/>
            <w:vAlign w:val="bottom"/>
          </w:tcPr>
          <w:p w14:paraId="07909B8B" w14:textId="3B15D8D3" w:rsidR="00092D20" w:rsidRPr="003E6868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375.000,00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</w:tbl>
    <w:p w14:paraId="4A376B0C" w14:textId="77777777" w:rsidR="00092D20" w:rsidRDefault="00092D20" w:rsidP="00092D20"/>
    <w:p w14:paraId="17E8203D" w14:textId="5566AFFD" w:rsidR="00092D20" w:rsidRDefault="00092D20" w:rsidP="00092D20">
      <w:r>
        <w:t>Ovaj program obuhvaća nastavak radova na izgradnji nove općinske zgrade na Trgu dr.Franje Tuđmana.</w:t>
      </w:r>
    </w:p>
    <w:p w14:paraId="3840B2F6" w14:textId="77777777" w:rsidR="00092D20" w:rsidRDefault="00092D20" w:rsidP="00092D20"/>
    <w:p w14:paraId="5D262021" w14:textId="77777777" w:rsidR="00092D20" w:rsidRDefault="00092D20" w:rsidP="00092D20">
      <w:pPr>
        <w:pStyle w:val="Odlomakpopisa"/>
        <w:numPr>
          <w:ilvl w:val="0"/>
          <w:numId w:val="1"/>
        </w:numPr>
        <w:spacing w:line="276" w:lineRule="auto"/>
      </w:pPr>
      <w:r>
        <w:t xml:space="preserve">  IZRADA PROJEKTNE DOKUMENTACIJE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843"/>
        <w:gridCol w:w="1684"/>
        <w:gridCol w:w="1684"/>
      </w:tblGrid>
      <w:tr w:rsidR="00092D20" w:rsidRPr="00D85D52" w14:paraId="541055C0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1AAB6F47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8AFBD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0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684" w:type="dxa"/>
          </w:tcPr>
          <w:p w14:paraId="3CDAC14C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PROMJENA IZNOSA</w:t>
            </w:r>
          </w:p>
        </w:tc>
        <w:tc>
          <w:tcPr>
            <w:tcW w:w="1684" w:type="dxa"/>
          </w:tcPr>
          <w:p w14:paraId="2F366012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NOVI PLAN 2023.</w:t>
            </w:r>
          </w:p>
        </w:tc>
      </w:tr>
      <w:tr w:rsidR="00092D20" w:rsidRPr="00D85D52" w14:paraId="22729910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11B67DF8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0B570E" w14:textId="77777777" w:rsidR="00092D20" w:rsidRPr="00D85D52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684" w:type="dxa"/>
          </w:tcPr>
          <w:p w14:paraId="4B178442" w14:textId="77777777" w:rsidR="00092D20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684" w:type="dxa"/>
            <w:vAlign w:val="bottom"/>
          </w:tcPr>
          <w:p w14:paraId="6039BF73" w14:textId="77777777" w:rsidR="00092D20" w:rsidRPr="00D85D52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092D20" w:rsidRPr="003E6868" w14:paraId="6047B1A3" w14:textId="77777777" w:rsidTr="0014363C">
        <w:trPr>
          <w:trHeight w:val="255"/>
        </w:trPr>
        <w:tc>
          <w:tcPr>
            <w:tcW w:w="3984" w:type="dxa"/>
            <w:shd w:val="clear" w:color="auto" w:fill="auto"/>
            <w:noWrap/>
            <w:vAlign w:val="bottom"/>
            <w:hideMark/>
          </w:tcPr>
          <w:p w14:paraId="2166BF13" w14:textId="77777777" w:rsidR="00092D20" w:rsidRPr="003E6868" w:rsidRDefault="00092D20" w:rsidP="0014363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Izrada projektne dokumentacije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BD0195" w14:textId="77777777" w:rsidR="00092D20" w:rsidRPr="003E6868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684" w:type="dxa"/>
          </w:tcPr>
          <w:p w14:paraId="56F2AE7C" w14:textId="77777777" w:rsidR="00092D20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684" w:type="dxa"/>
            <w:vAlign w:val="bottom"/>
          </w:tcPr>
          <w:p w14:paraId="371CA08A" w14:textId="77777777" w:rsidR="00092D20" w:rsidRPr="003E6868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14:paraId="39769C72" w14:textId="77777777" w:rsidR="00092D20" w:rsidRDefault="00092D20" w:rsidP="00092D20"/>
    <w:p w14:paraId="165CA047" w14:textId="77777777" w:rsidR="00092D20" w:rsidRDefault="00092D20" w:rsidP="00092D20">
      <w:r>
        <w:t>Ovaj program obuhvaća izradu projektne dokumentacije koja se odnosi na projekt nerazvrstanih cesta te ostalu prometnu dokumntaciju.</w:t>
      </w:r>
    </w:p>
    <w:p w14:paraId="7A7D759E" w14:textId="77777777" w:rsidR="00092D20" w:rsidRPr="00513508" w:rsidRDefault="00092D20" w:rsidP="00092D20">
      <w:pPr>
        <w:rPr>
          <w:b/>
        </w:rPr>
      </w:pPr>
    </w:p>
    <w:p w14:paraId="3A162696" w14:textId="77777777" w:rsidR="00092D20" w:rsidRDefault="00092D20" w:rsidP="00092D20">
      <w:pPr>
        <w:pStyle w:val="Odlomakpopisa"/>
        <w:numPr>
          <w:ilvl w:val="0"/>
          <w:numId w:val="1"/>
        </w:numPr>
        <w:spacing w:line="276" w:lineRule="auto"/>
      </w:pPr>
      <w:r>
        <w:t>IZGRADNJA TRGA U CENTRU SELA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843"/>
        <w:gridCol w:w="1276"/>
        <w:gridCol w:w="1134"/>
      </w:tblGrid>
      <w:tr w:rsidR="00092D20" w:rsidRPr="00D85D52" w14:paraId="4E9919DE" w14:textId="77777777" w:rsidTr="0014363C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ED30974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1E937E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0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276" w:type="dxa"/>
          </w:tcPr>
          <w:p w14:paraId="0D0CEF11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PROMJENA IZNOSA</w:t>
            </w:r>
          </w:p>
        </w:tc>
        <w:tc>
          <w:tcPr>
            <w:tcW w:w="1134" w:type="dxa"/>
          </w:tcPr>
          <w:p w14:paraId="443C0BAF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NOVI PLAN 2023.</w:t>
            </w:r>
          </w:p>
        </w:tc>
      </w:tr>
      <w:tr w:rsidR="00092D20" w:rsidRPr="00D85D52" w14:paraId="1FB34604" w14:textId="77777777" w:rsidTr="0014363C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62824159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11DC28" w14:textId="77777777" w:rsidR="00092D20" w:rsidRPr="00D85D52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5A37C8CA" w14:textId="77777777" w:rsidR="00092D20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14:paraId="291EDA8E" w14:textId="77777777" w:rsidR="00092D20" w:rsidRPr="00D85D52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092D20" w:rsidRPr="003E6868" w14:paraId="293974AA" w14:textId="77777777" w:rsidTr="0014363C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3B91C56B" w14:textId="77777777" w:rsidR="00092D20" w:rsidRPr="003E6868" w:rsidRDefault="00092D20" w:rsidP="0014363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trga u centru sela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F7C06" w14:textId="77777777" w:rsidR="00092D20" w:rsidRPr="003E6868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1E55F070" w14:textId="77777777" w:rsidR="00092D20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bottom"/>
          </w:tcPr>
          <w:p w14:paraId="61F5AEA2" w14:textId="77777777" w:rsidR="00092D20" w:rsidRPr="003E6868" w:rsidRDefault="00092D20" w:rsidP="0014363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</w:tbl>
    <w:p w14:paraId="1C3D623F" w14:textId="77777777" w:rsidR="00092D20" w:rsidRDefault="00092D20" w:rsidP="00092D20"/>
    <w:p w14:paraId="79EEBF1C" w14:textId="77777777" w:rsidR="00092D20" w:rsidRDefault="00092D20" w:rsidP="00092D20">
      <w:r>
        <w:t>Ovaj program obuhvaća uređenje i održavanje  trga u centru sela.</w:t>
      </w:r>
    </w:p>
    <w:p w14:paraId="5726862A" w14:textId="77777777" w:rsidR="00092D20" w:rsidRDefault="00092D20" w:rsidP="00092D20"/>
    <w:p w14:paraId="7BF5CFCC" w14:textId="77777777" w:rsidR="00092D20" w:rsidRPr="00A55096" w:rsidRDefault="00092D20" w:rsidP="00092D20">
      <w:pPr>
        <w:rPr>
          <w:b/>
        </w:rPr>
      </w:pPr>
      <w:r w:rsidRPr="00A55096">
        <w:rPr>
          <w:b/>
        </w:rPr>
        <w:t>POSTOJEĆE GRAĐEVINE KOMUNALNE INFRASTRUKTURE KOJE ĆE SE REKONSTRUIRATI I NAČIN REKONSTRUKCIJE:</w:t>
      </w:r>
    </w:p>
    <w:p w14:paraId="2031BD72" w14:textId="77777777" w:rsidR="00092D20" w:rsidRDefault="00092D20" w:rsidP="00092D20"/>
    <w:p w14:paraId="2F3D8D77" w14:textId="77777777" w:rsidR="00092D20" w:rsidRDefault="00092D20" w:rsidP="00092D20">
      <w:pPr>
        <w:pStyle w:val="Odlomakpopisa"/>
        <w:numPr>
          <w:ilvl w:val="0"/>
          <w:numId w:val="1"/>
        </w:numPr>
        <w:spacing w:line="276" w:lineRule="auto"/>
      </w:pPr>
      <w:r>
        <w:t xml:space="preserve">  SANACIJA  NERAZVRSTANIH CESTA I PJ.STAZA  </w:t>
      </w:r>
    </w:p>
    <w:tbl>
      <w:tblPr>
        <w:tblW w:w="90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843"/>
        <w:gridCol w:w="1223"/>
        <w:gridCol w:w="1329"/>
      </w:tblGrid>
      <w:tr w:rsidR="00092D20" w:rsidRPr="00D85D52" w14:paraId="18DA02A8" w14:textId="77777777" w:rsidTr="00092D20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6768D9E8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7C84A7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0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223" w:type="dxa"/>
          </w:tcPr>
          <w:p w14:paraId="0FF9DFAD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PROMJENA IZNOSA</w:t>
            </w:r>
          </w:p>
        </w:tc>
        <w:tc>
          <w:tcPr>
            <w:tcW w:w="1329" w:type="dxa"/>
          </w:tcPr>
          <w:p w14:paraId="00069DA2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NOVI PLAN 2023.</w:t>
            </w:r>
          </w:p>
        </w:tc>
      </w:tr>
      <w:tr w:rsidR="00092D20" w:rsidRPr="00D85D52" w14:paraId="50EB47FC" w14:textId="77777777" w:rsidTr="00092D20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EA4A059" w14:textId="77777777" w:rsidR="00092D20" w:rsidRPr="00D85D52" w:rsidRDefault="00092D20" w:rsidP="00092D2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CA88278" w14:textId="3A2AE997" w:rsidR="00092D20" w:rsidRP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2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100.500,00€   </w:t>
            </w:r>
          </w:p>
        </w:tc>
        <w:tc>
          <w:tcPr>
            <w:tcW w:w="1223" w:type="dxa"/>
          </w:tcPr>
          <w:p w14:paraId="37A1FAE7" w14:textId="0503C2D5" w:rsid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329" w:type="dxa"/>
            <w:vAlign w:val="bottom"/>
          </w:tcPr>
          <w:p w14:paraId="5C234A6E" w14:textId="77777777" w:rsidR="00092D20" w:rsidRPr="00D85D52" w:rsidRDefault="00092D20" w:rsidP="00092D2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</w:tr>
      <w:tr w:rsidR="00092D20" w:rsidRPr="003E6868" w14:paraId="02FE077A" w14:textId="77777777" w:rsidTr="00092D20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6D356935" w14:textId="77777777" w:rsidR="00092D20" w:rsidRPr="003E6868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Ceste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5120E37" w14:textId="682DEBC1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 xml:space="preserve">100.000,00€   </w:t>
            </w:r>
          </w:p>
        </w:tc>
        <w:tc>
          <w:tcPr>
            <w:tcW w:w="1223" w:type="dxa"/>
          </w:tcPr>
          <w:p w14:paraId="10B8267B" w14:textId="06EC7038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9" w:type="dxa"/>
            <w:vAlign w:val="bottom"/>
          </w:tcPr>
          <w:p w14:paraId="03A8EFA4" w14:textId="77777777" w:rsidR="00092D20" w:rsidRPr="003E6868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092D20" w:rsidRPr="003E6868" w14:paraId="1CA0879B" w14:textId="77777777" w:rsidTr="00092D20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66717CD4" w14:textId="77777777" w:rsidR="00092D20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ACEC2FC" w14:textId="35702792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 xml:space="preserve">    500,00€</w:t>
            </w:r>
          </w:p>
        </w:tc>
        <w:tc>
          <w:tcPr>
            <w:tcW w:w="1223" w:type="dxa"/>
          </w:tcPr>
          <w:p w14:paraId="591B1297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9" w:type="dxa"/>
            <w:vAlign w:val="bottom"/>
          </w:tcPr>
          <w:p w14:paraId="7EA50AE9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500,00€</w:t>
            </w:r>
          </w:p>
        </w:tc>
      </w:tr>
    </w:tbl>
    <w:p w14:paraId="557EFBA1" w14:textId="77777777" w:rsidR="00092D20" w:rsidRDefault="00092D20" w:rsidP="00092D20"/>
    <w:p w14:paraId="038843C8" w14:textId="77777777" w:rsidR="00092D20" w:rsidRDefault="00092D20" w:rsidP="00092D20">
      <w:r>
        <w:t xml:space="preserve"> Ovaj program obuhvaća uređenje ulice Gojka Šuška Škabrnja, Put Bilavera  i dio ceste u Prkosu te nabavku prometnih ogledala.</w:t>
      </w:r>
    </w:p>
    <w:p w14:paraId="1D9CFF8A" w14:textId="77777777" w:rsidR="00092D20" w:rsidRDefault="00092D20" w:rsidP="00092D20"/>
    <w:p w14:paraId="2B04073C" w14:textId="77777777" w:rsidR="00092D20" w:rsidRPr="00A55096" w:rsidRDefault="00092D20" w:rsidP="00092D20">
      <w:pPr>
        <w:rPr>
          <w:b/>
        </w:rPr>
      </w:pPr>
      <w:r w:rsidRPr="00A55096">
        <w:rPr>
          <w:b/>
        </w:rPr>
        <w:t>GRAĐEVINE KOMUNALNE INFRASTRUKTURE KOJE ĆE SE GRADITI RADI UREĐENJA NEUREĐENIH DIJELOVA GRAĐEVISNKOG PODRUČJA:</w:t>
      </w:r>
    </w:p>
    <w:p w14:paraId="549641D1" w14:textId="77777777" w:rsidR="00092D20" w:rsidRDefault="00092D20" w:rsidP="00092D20"/>
    <w:p w14:paraId="2367D189" w14:textId="77777777" w:rsidR="00092D20" w:rsidRDefault="00092D20" w:rsidP="00092D20">
      <w:pPr>
        <w:pStyle w:val="Odlomakpopisa"/>
        <w:numPr>
          <w:ilvl w:val="0"/>
          <w:numId w:val="1"/>
        </w:numPr>
        <w:spacing w:line="276" w:lineRule="auto"/>
      </w:pPr>
      <w:r>
        <w:t>IZGRADNJA GRAĐEVINSKE ZONE VLAČINE</w:t>
      </w:r>
    </w:p>
    <w:tbl>
      <w:tblPr>
        <w:tblW w:w="90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843"/>
        <w:gridCol w:w="1223"/>
        <w:gridCol w:w="1329"/>
      </w:tblGrid>
      <w:tr w:rsidR="00092D20" w:rsidRPr="00D85D52" w14:paraId="2BD55683" w14:textId="77777777" w:rsidTr="0014363C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60DE29BE" w14:textId="77777777" w:rsidR="00092D20" w:rsidRPr="00D85D52" w:rsidRDefault="00092D20" w:rsidP="0014363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F447F9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20D4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223" w:type="dxa"/>
          </w:tcPr>
          <w:p w14:paraId="4779EF27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PROMJENA IZNOSA</w:t>
            </w:r>
          </w:p>
        </w:tc>
        <w:tc>
          <w:tcPr>
            <w:tcW w:w="1329" w:type="dxa"/>
          </w:tcPr>
          <w:p w14:paraId="2BD880E3" w14:textId="77777777" w:rsidR="00092D20" w:rsidRPr="00120D44" w:rsidRDefault="00092D20" w:rsidP="0014363C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NOVI PLAN 2023.</w:t>
            </w:r>
          </w:p>
        </w:tc>
      </w:tr>
      <w:tr w:rsidR="00092D20" w:rsidRPr="00D85D52" w14:paraId="209E5D06" w14:textId="77777777" w:rsidTr="00517827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3264B575" w14:textId="77777777" w:rsidR="00092D20" w:rsidRPr="00D85D52" w:rsidRDefault="00092D20" w:rsidP="00092D2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C92297C" w14:textId="662AEC12" w:rsidR="00092D20" w:rsidRP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2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130.125,00€</w:t>
            </w:r>
          </w:p>
        </w:tc>
        <w:tc>
          <w:tcPr>
            <w:tcW w:w="1223" w:type="dxa"/>
          </w:tcPr>
          <w:p w14:paraId="6E4E6E09" w14:textId="3729EB75" w:rsid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329" w:type="dxa"/>
          </w:tcPr>
          <w:p w14:paraId="51E03000" w14:textId="77777777" w:rsidR="00092D20" w:rsidRDefault="00092D20" w:rsidP="00092D20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130.125,00</w:t>
            </w:r>
            <w:r w:rsidRPr="002134AF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092D20" w:rsidRPr="003E6868" w14:paraId="69CB86FC" w14:textId="77777777" w:rsidTr="00517827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76636DAB" w14:textId="77777777" w:rsidR="00092D20" w:rsidRPr="003E6868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Ostali nespomen.građ.objekti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7325B1" w14:textId="3CB4892D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>100.000,00€</w:t>
            </w:r>
          </w:p>
        </w:tc>
        <w:tc>
          <w:tcPr>
            <w:tcW w:w="1223" w:type="dxa"/>
          </w:tcPr>
          <w:p w14:paraId="5F79D8C8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9" w:type="dxa"/>
          </w:tcPr>
          <w:p w14:paraId="607E568F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100.000,00€</w:t>
            </w:r>
          </w:p>
        </w:tc>
      </w:tr>
      <w:tr w:rsidR="00092D20" w:rsidRPr="003E6868" w14:paraId="04B75785" w14:textId="77777777" w:rsidTr="00517827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400665FC" w14:textId="77777777" w:rsidR="00092D20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08358BA" w14:textId="016AC5D9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>23.125,00€</w:t>
            </w:r>
          </w:p>
        </w:tc>
        <w:tc>
          <w:tcPr>
            <w:tcW w:w="1223" w:type="dxa"/>
          </w:tcPr>
          <w:p w14:paraId="59EFABCA" w14:textId="202F9A3E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9" w:type="dxa"/>
          </w:tcPr>
          <w:p w14:paraId="5A9E4484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23.125,00€</w:t>
            </w:r>
          </w:p>
        </w:tc>
      </w:tr>
      <w:tr w:rsidR="00092D20" w:rsidRPr="003E6868" w14:paraId="3A4178C9" w14:textId="77777777" w:rsidTr="00517827">
        <w:trPr>
          <w:trHeight w:val="25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14:paraId="08A53B72" w14:textId="77777777" w:rsidR="00092D20" w:rsidRDefault="00092D20" w:rsidP="00092D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Ostale usluge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5E64BBF" w14:textId="1E381510" w:rsidR="00092D20" w:rsidRP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2D20">
              <w:rPr>
                <w:rFonts w:ascii="Arial" w:hAnsi="Arial" w:cs="Arial"/>
                <w:sz w:val="20"/>
                <w:szCs w:val="20"/>
              </w:rPr>
              <w:t>7.000,00€</w:t>
            </w:r>
          </w:p>
        </w:tc>
        <w:tc>
          <w:tcPr>
            <w:tcW w:w="1223" w:type="dxa"/>
          </w:tcPr>
          <w:p w14:paraId="2EF4B53B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9" w:type="dxa"/>
          </w:tcPr>
          <w:p w14:paraId="7CD95FE9" w14:textId="77777777" w:rsidR="00092D20" w:rsidRDefault="00092D20" w:rsidP="00092D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7.000,00€</w:t>
            </w:r>
          </w:p>
        </w:tc>
      </w:tr>
    </w:tbl>
    <w:p w14:paraId="7CC39CB2" w14:textId="77777777" w:rsidR="00092D20" w:rsidRPr="00F24F21" w:rsidRDefault="00092D20" w:rsidP="00092D20">
      <w:r w:rsidRPr="00F24F21">
        <w:lastRenderedPageBreak/>
        <w:t>Ovaj program obuhvaća izgradnju infrastrukture u građevinskoj zoni Vlačin</w:t>
      </w:r>
      <w:r>
        <w:t>e (struja, voda, asfaltiranje),izradu projekta građ.zone  te usluge čišćenja i geodeta.</w:t>
      </w:r>
    </w:p>
    <w:p w14:paraId="775F4528" w14:textId="77777777" w:rsidR="00092D20" w:rsidRDefault="00092D20" w:rsidP="00092D20">
      <w:pPr>
        <w:rPr>
          <w:b/>
        </w:rPr>
      </w:pPr>
    </w:p>
    <w:p w14:paraId="1CED1056" w14:textId="77777777" w:rsidR="00092D20" w:rsidRDefault="00092D20" w:rsidP="00092D20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14:paraId="6C0DE27A" w14:textId="0711F331" w:rsidR="00092D20" w:rsidRDefault="00092D20" w:rsidP="00092D20">
      <w:r w:rsidRPr="00B55606">
        <w:t xml:space="preserve">Sredstva za realizaciju Programa </w:t>
      </w:r>
      <w:r>
        <w:t>izgradnje komunalne infrastrukture u 2023</w:t>
      </w:r>
      <w:r w:rsidRPr="00B55606">
        <w:t>. godini osiguravaju se</w:t>
      </w:r>
      <w:r>
        <w:t xml:space="preserve"> iz prihoda za posebne namjene, komunalni doprinos, prihoda od prodaje nefinancijske imovine, pomoći – kapitalne pomoći, legalizacija, ostali prihodi po posebnim propisima, prihodi od prodaje nefinancijske imovine, komunalna naknada.</w:t>
      </w:r>
    </w:p>
    <w:p w14:paraId="6BB655C8" w14:textId="77777777" w:rsidR="00092D20" w:rsidRDefault="00092D20" w:rsidP="00092D20"/>
    <w:p w14:paraId="4D05D669" w14:textId="77777777" w:rsidR="00092D20" w:rsidRPr="00117210" w:rsidRDefault="00092D20" w:rsidP="00092D20">
      <w:pPr>
        <w:jc w:val="both"/>
        <w:rPr>
          <w:b/>
        </w:rPr>
      </w:pPr>
      <w:r w:rsidRPr="00117210">
        <w:rPr>
          <w:b/>
        </w:rPr>
        <w:t>REKAPITULACIJA:</w:t>
      </w:r>
    </w:p>
    <w:p w14:paraId="73FF649D" w14:textId="77777777" w:rsidR="00092D20" w:rsidRDefault="00092D20" w:rsidP="00092D2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092D20" w14:paraId="6B8D0759" w14:textId="77777777" w:rsidTr="0014363C">
        <w:tc>
          <w:tcPr>
            <w:tcW w:w="1384" w:type="dxa"/>
          </w:tcPr>
          <w:p w14:paraId="27C3DF83" w14:textId="77777777" w:rsidR="00092D20" w:rsidRPr="00117210" w:rsidRDefault="00092D20" w:rsidP="0014363C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20625D76" w14:textId="77777777" w:rsidR="00092D20" w:rsidRPr="00117210" w:rsidRDefault="00092D20" w:rsidP="0014363C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14:paraId="78A84C88" w14:textId="77777777" w:rsidR="00092D20" w:rsidRPr="00117210" w:rsidRDefault="00092D20" w:rsidP="0014363C">
            <w:pPr>
              <w:jc w:val="center"/>
              <w:rPr>
                <w:b/>
              </w:rPr>
            </w:pPr>
            <w:r>
              <w:rPr>
                <w:b/>
              </w:rPr>
              <w:t>Vrijednost radova u 2023. godini</w:t>
            </w:r>
          </w:p>
        </w:tc>
      </w:tr>
      <w:tr w:rsidR="00092D20" w14:paraId="1939371F" w14:textId="77777777" w:rsidTr="0014363C">
        <w:tc>
          <w:tcPr>
            <w:tcW w:w="1384" w:type="dxa"/>
          </w:tcPr>
          <w:p w14:paraId="1C5FCA9C" w14:textId="77777777" w:rsidR="00092D20" w:rsidRDefault="00092D20" w:rsidP="0014363C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21EC7E18" w14:textId="77777777" w:rsidR="00092D20" w:rsidRDefault="00092D20" w:rsidP="0014363C">
            <w:pPr>
              <w:jc w:val="center"/>
            </w:pPr>
            <w:r>
              <w:t>Izgradnja groblja sv. Luka</w:t>
            </w:r>
          </w:p>
        </w:tc>
        <w:tc>
          <w:tcPr>
            <w:tcW w:w="1984" w:type="dxa"/>
          </w:tcPr>
          <w:p w14:paraId="08AE13C6" w14:textId="77777777" w:rsidR="00092D20" w:rsidRDefault="00092D20" w:rsidP="0014363C">
            <w:pPr>
              <w:jc w:val="center"/>
            </w:pPr>
            <w:r>
              <w:t>53.000,00€</w:t>
            </w:r>
          </w:p>
        </w:tc>
      </w:tr>
      <w:tr w:rsidR="00092D20" w14:paraId="3C3F0254" w14:textId="77777777" w:rsidTr="0014363C">
        <w:tc>
          <w:tcPr>
            <w:tcW w:w="1384" w:type="dxa"/>
          </w:tcPr>
          <w:p w14:paraId="43046FD6" w14:textId="77777777" w:rsidR="00092D20" w:rsidRDefault="00092D20" w:rsidP="0014363C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1C433AD6" w14:textId="77777777" w:rsidR="00092D20" w:rsidRDefault="00092D20" w:rsidP="0014363C">
            <w:pPr>
              <w:jc w:val="center"/>
            </w:pPr>
            <w:r>
              <w:t>Izgradnja općinske upravne zgrade</w:t>
            </w:r>
          </w:p>
        </w:tc>
        <w:tc>
          <w:tcPr>
            <w:tcW w:w="1984" w:type="dxa"/>
          </w:tcPr>
          <w:p w14:paraId="5A34F244" w14:textId="38257543" w:rsidR="00092D20" w:rsidRDefault="00A81979" w:rsidP="0014363C">
            <w:pPr>
              <w:jc w:val="center"/>
            </w:pPr>
            <w:r>
              <w:t>400</w:t>
            </w:r>
            <w:r w:rsidR="00092D20">
              <w:t>.000,00€</w:t>
            </w:r>
          </w:p>
        </w:tc>
      </w:tr>
      <w:tr w:rsidR="00092D20" w14:paraId="4698AD13" w14:textId="77777777" w:rsidTr="0014363C">
        <w:tc>
          <w:tcPr>
            <w:tcW w:w="1384" w:type="dxa"/>
          </w:tcPr>
          <w:p w14:paraId="5849325F" w14:textId="77777777" w:rsidR="00092D20" w:rsidRDefault="00092D20" w:rsidP="0014363C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0B1E48E5" w14:textId="77777777" w:rsidR="00092D20" w:rsidRDefault="00092D20" w:rsidP="0014363C">
            <w:pPr>
              <w:jc w:val="center"/>
            </w:pPr>
            <w:r>
              <w:t>Sanacija nerazvrstanih cesta i pj.staza</w:t>
            </w:r>
          </w:p>
        </w:tc>
        <w:tc>
          <w:tcPr>
            <w:tcW w:w="1984" w:type="dxa"/>
          </w:tcPr>
          <w:p w14:paraId="23DF3FA0" w14:textId="77777777" w:rsidR="00092D20" w:rsidRDefault="00092D20" w:rsidP="0014363C">
            <w:pPr>
              <w:jc w:val="center"/>
            </w:pPr>
            <w:r>
              <w:t>100.500,00€</w:t>
            </w:r>
          </w:p>
        </w:tc>
      </w:tr>
      <w:tr w:rsidR="00092D20" w14:paraId="4C1002A4" w14:textId="77777777" w:rsidTr="0014363C">
        <w:tc>
          <w:tcPr>
            <w:tcW w:w="1384" w:type="dxa"/>
          </w:tcPr>
          <w:p w14:paraId="6A348479" w14:textId="77777777" w:rsidR="00092D20" w:rsidRDefault="00092D20" w:rsidP="0014363C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7BCAF63D" w14:textId="77777777" w:rsidR="00092D20" w:rsidRDefault="00092D20" w:rsidP="0014363C">
            <w:pPr>
              <w:jc w:val="center"/>
            </w:pPr>
            <w:r>
              <w:t>Izrada projektne dokumentacije</w:t>
            </w:r>
          </w:p>
        </w:tc>
        <w:tc>
          <w:tcPr>
            <w:tcW w:w="1984" w:type="dxa"/>
          </w:tcPr>
          <w:p w14:paraId="34556BA9" w14:textId="77777777" w:rsidR="00092D20" w:rsidRDefault="00092D20" w:rsidP="0014363C">
            <w:pPr>
              <w:jc w:val="center"/>
            </w:pPr>
            <w:r>
              <w:t>15.500,00€</w:t>
            </w:r>
          </w:p>
        </w:tc>
      </w:tr>
      <w:tr w:rsidR="00092D20" w14:paraId="236EC074" w14:textId="77777777" w:rsidTr="0014363C">
        <w:tc>
          <w:tcPr>
            <w:tcW w:w="1384" w:type="dxa"/>
          </w:tcPr>
          <w:p w14:paraId="1D423C06" w14:textId="77777777" w:rsidR="00092D20" w:rsidRDefault="00092D20" w:rsidP="0014363C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110581FB" w14:textId="77777777" w:rsidR="00092D20" w:rsidRDefault="00092D20" w:rsidP="0014363C">
            <w:pPr>
              <w:jc w:val="center"/>
            </w:pPr>
            <w:r>
              <w:t>Izgradnja trga u centru sela</w:t>
            </w:r>
          </w:p>
        </w:tc>
        <w:tc>
          <w:tcPr>
            <w:tcW w:w="1984" w:type="dxa"/>
          </w:tcPr>
          <w:p w14:paraId="1B583ED2" w14:textId="77777777" w:rsidR="00092D20" w:rsidRDefault="00092D20" w:rsidP="0014363C">
            <w:pPr>
              <w:jc w:val="center"/>
            </w:pPr>
            <w:r>
              <w:t>2.500,00€</w:t>
            </w:r>
          </w:p>
        </w:tc>
      </w:tr>
      <w:tr w:rsidR="00092D20" w14:paraId="24E10FE9" w14:textId="77777777" w:rsidTr="0014363C">
        <w:tc>
          <w:tcPr>
            <w:tcW w:w="1384" w:type="dxa"/>
          </w:tcPr>
          <w:p w14:paraId="6AD9E486" w14:textId="77777777" w:rsidR="00092D20" w:rsidRDefault="00092D20" w:rsidP="0014363C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14:paraId="4420E656" w14:textId="77777777" w:rsidR="00092D20" w:rsidRDefault="00092D20" w:rsidP="0014363C">
            <w:pPr>
              <w:jc w:val="center"/>
            </w:pPr>
            <w:r>
              <w:t>Izgradnja građevinske zone Vlačine</w:t>
            </w:r>
          </w:p>
        </w:tc>
        <w:tc>
          <w:tcPr>
            <w:tcW w:w="1984" w:type="dxa"/>
          </w:tcPr>
          <w:p w14:paraId="3D313C3F" w14:textId="77777777" w:rsidR="00092D20" w:rsidRDefault="00092D20" w:rsidP="0014363C">
            <w:pPr>
              <w:jc w:val="center"/>
            </w:pPr>
            <w:r>
              <w:t>130.125,00€</w:t>
            </w:r>
          </w:p>
        </w:tc>
      </w:tr>
      <w:tr w:rsidR="00092D20" w14:paraId="155023F9" w14:textId="77777777" w:rsidTr="0014363C">
        <w:tc>
          <w:tcPr>
            <w:tcW w:w="1384" w:type="dxa"/>
          </w:tcPr>
          <w:p w14:paraId="692C1B02" w14:textId="77777777" w:rsidR="00092D20" w:rsidRDefault="00092D20" w:rsidP="0014363C">
            <w:pPr>
              <w:jc w:val="center"/>
            </w:pPr>
          </w:p>
        </w:tc>
        <w:tc>
          <w:tcPr>
            <w:tcW w:w="4678" w:type="dxa"/>
          </w:tcPr>
          <w:p w14:paraId="5C1512DC" w14:textId="77777777" w:rsidR="00092D20" w:rsidRDefault="00092D20" w:rsidP="0014363C">
            <w:pPr>
              <w:jc w:val="center"/>
            </w:pPr>
          </w:p>
        </w:tc>
        <w:tc>
          <w:tcPr>
            <w:tcW w:w="1984" w:type="dxa"/>
          </w:tcPr>
          <w:p w14:paraId="2F817AC8" w14:textId="77777777" w:rsidR="00092D20" w:rsidRDefault="00092D20" w:rsidP="0014363C">
            <w:pPr>
              <w:jc w:val="center"/>
            </w:pPr>
          </w:p>
        </w:tc>
      </w:tr>
      <w:tr w:rsidR="00092D20" w14:paraId="05E40E1C" w14:textId="77777777" w:rsidTr="0014363C">
        <w:tc>
          <w:tcPr>
            <w:tcW w:w="1384" w:type="dxa"/>
          </w:tcPr>
          <w:p w14:paraId="3E80CEB7" w14:textId="77777777" w:rsidR="00092D20" w:rsidRDefault="00092D20" w:rsidP="0014363C">
            <w:pPr>
              <w:jc w:val="center"/>
            </w:pPr>
          </w:p>
        </w:tc>
        <w:tc>
          <w:tcPr>
            <w:tcW w:w="4678" w:type="dxa"/>
          </w:tcPr>
          <w:p w14:paraId="6E87125A" w14:textId="77777777" w:rsidR="00092D20" w:rsidRDefault="00092D20" w:rsidP="0014363C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4ED7F8A9" w14:textId="77777777" w:rsidR="00092D20" w:rsidRPr="00117210" w:rsidRDefault="00092D20" w:rsidP="0014363C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E6B4FDF" w14:textId="30CA6138" w:rsidR="00092D20" w:rsidRPr="00117210" w:rsidRDefault="00A81979" w:rsidP="0014363C">
            <w:pPr>
              <w:jc w:val="center"/>
              <w:rPr>
                <w:b/>
              </w:rPr>
            </w:pPr>
            <w:r>
              <w:rPr>
                <w:b/>
              </w:rPr>
              <w:t>701</w:t>
            </w:r>
            <w:r w:rsidR="00092D20">
              <w:rPr>
                <w:b/>
              </w:rPr>
              <w:t>.625,00€</w:t>
            </w:r>
          </w:p>
        </w:tc>
      </w:tr>
    </w:tbl>
    <w:p w14:paraId="6124F290" w14:textId="77777777" w:rsidR="00092D20" w:rsidRDefault="00092D20" w:rsidP="00092D20"/>
    <w:p w14:paraId="617A6F14" w14:textId="77777777" w:rsidR="00092D20" w:rsidRDefault="00092D20" w:rsidP="00092D20">
      <w:pPr>
        <w:jc w:val="both"/>
        <w:rPr>
          <w:b/>
        </w:rPr>
      </w:pPr>
      <w:r w:rsidRPr="00117210">
        <w:rPr>
          <w:b/>
        </w:rPr>
        <w:t>IZVORI FINANCIRANJA:</w:t>
      </w:r>
    </w:p>
    <w:p w14:paraId="31043A44" w14:textId="77777777" w:rsidR="00092D20" w:rsidRDefault="00092D20" w:rsidP="00092D2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092D20" w14:paraId="501A2E7B" w14:textId="77777777" w:rsidTr="0014363C">
        <w:tc>
          <w:tcPr>
            <w:tcW w:w="1384" w:type="dxa"/>
          </w:tcPr>
          <w:p w14:paraId="0A3C210B" w14:textId="77777777" w:rsidR="00092D20" w:rsidRPr="00117210" w:rsidRDefault="00092D20" w:rsidP="0014363C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3FCC4A69" w14:textId="77777777" w:rsidR="00092D20" w:rsidRPr="00117210" w:rsidRDefault="00092D20" w:rsidP="0014363C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1B4F6674" w14:textId="77777777" w:rsidR="00092D20" w:rsidRPr="00117210" w:rsidRDefault="00092D20" w:rsidP="0014363C">
            <w:pPr>
              <w:jc w:val="center"/>
              <w:rPr>
                <w:b/>
              </w:rPr>
            </w:pPr>
            <w:r>
              <w:rPr>
                <w:b/>
              </w:rPr>
              <w:t>Vrijednost radova u 2023. godini</w:t>
            </w:r>
          </w:p>
        </w:tc>
      </w:tr>
      <w:tr w:rsidR="00092D20" w14:paraId="5DD9F131" w14:textId="77777777" w:rsidTr="0014363C">
        <w:tc>
          <w:tcPr>
            <w:tcW w:w="1384" w:type="dxa"/>
          </w:tcPr>
          <w:p w14:paraId="17760352" w14:textId="77777777" w:rsidR="00092D20" w:rsidRDefault="00092D20" w:rsidP="0014363C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256A2414" w14:textId="77777777" w:rsidR="00092D20" w:rsidRDefault="00092D20" w:rsidP="0014363C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14:paraId="73F6CB16" w14:textId="77777777" w:rsidR="00092D20" w:rsidRDefault="00092D20" w:rsidP="0014363C">
            <w:pPr>
              <w:jc w:val="center"/>
            </w:pPr>
            <w:r>
              <w:t>52.625,00€</w:t>
            </w:r>
          </w:p>
        </w:tc>
      </w:tr>
      <w:tr w:rsidR="00092D20" w14:paraId="2D14A37A" w14:textId="77777777" w:rsidTr="0014363C">
        <w:tc>
          <w:tcPr>
            <w:tcW w:w="1384" w:type="dxa"/>
          </w:tcPr>
          <w:p w14:paraId="0D06DBB7" w14:textId="77777777" w:rsidR="00092D20" w:rsidRDefault="00092D20" w:rsidP="0014363C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5B27B912" w14:textId="77777777" w:rsidR="00092D20" w:rsidRDefault="00092D20" w:rsidP="0014363C">
            <w:pPr>
              <w:jc w:val="center"/>
            </w:pPr>
            <w:r>
              <w:t>510-Pomoći izravnanja za dec.funkcije</w:t>
            </w:r>
          </w:p>
        </w:tc>
        <w:tc>
          <w:tcPr>
            <w:tcW w:w="1984" w:type="dxa"/>
          </w:tcPr>
          <w:p w14:paraId="1DF3CD38" w14:textId="77777777" w:rsidR="00092D20" w:rsidRDefault="00092D20" w:rsidP="0014363C">
            <w:pPr>
              <w:jc w:val="center"/>
            </w:pPr>
            <w:r>
              <w:t>94.950,00€</w:t>
            </w:r>
          </w:p>
        </w:tc>
      </w:tr>
      <w:tr w:rsidR="00092D20" w14:paraId="5A148306" w14:textId="77777777" w:rsidTr="0014363C">
        <w:tc>
          <w:tcPr>
            <w:tcW w:w="1384" w:type="dxa"/>
          </w:tcPr>
          <w:p w14:paraId="0BD059C3" w14:textId="77777777" w:rsidR="00092D20" w:rsidRDefault="00092D20" w:rsidP="0014363C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53104A88" w14:textId="77777777" w:rsidR="00092D20" w:rsidRDefault="00092D20" w:rsidP="0014363C">
            <w:pPr>
              <w:jc w:val="center"/>
            </w:pPr>
            <w:r>
              <w:t>523-Pomoći – kapitalne pomoći</w:t>
            </w:r>
          </w:p>
        </w:tc>
        <w:tc>
          <w:tcPr>
            <w:tcW w:w="1984" w:type="dxa"/>
          </w:tcPr>
          <w:p w14:paraId="33082231" w14:textId="78BB6D8D" w:rsidR="00092D20" w:rsidRDefault="00092D20" w:rsidP="0014363C">
            <w:pPr>
              <w:jc w:val="center"/>
            </w:pPr>
            <w:r>
              <w:t>4</w:t>
            </w:r>
            <w:r w:rsidR="00A81979">
              <w:t>62</w:t>
            </w:r>
            <w:r>
              <w:t>.000,00€</w:t>
            </w:r>
          </w:p>
        </w:tc>
      </w:tr>
      <w:tr w:rsidR="00092D20" w14:paraId="1B888C28" w14:textId="77777777" w:rsidTr="0014363C">
        <w:tc>
          <w:tcPr>
            <w:tcW w:w="1384" w:type="dxa"/>
          </w:tcPr>
          <w:p w14:paraId="5FF3531F" w14:textId="77777777" w:rsidR="00092D20" w:rsidRDefault="00092D20" w:rsidP="0014363C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14C8B337" w14:textId="77777777" w:rsidR="00092D20" w:rsidRDefault="00092D20" w:rsidP="0014363C">
            <w:pPr>
              <w:jc w:val="center"/>
            </w:pPr>
            <w:r>
              <w:t>413-Legalizacija</w:t>
            </w:r>
          </w:p>
        </w:tc>
        <w:tc>
          <w:tcPr>
            <w:tcW w:w="1984" w:type="dxa"/>
          </w:tcPr>
          <w:p w14:paraId="72900E7B" w14:textId="77777777" w:rsidR="00092D20" w:rsidRDefault="00092D20" w:rsidP="0014363C">
            <w:pPr>
              <w:jc w:val="center"/>
            </w:pPr>
            <w:r>
              <w:t>2.000,00€</w:t>
            </w:r>
          </w:p>
        </w:tc>
      </w:tr>
      <w:tr w:rsidR="00092D20" w14:paraId="6111BBD0" w14:textId="77777777" w:rsidTr="0014363C">
        <w:tc>
          <w:tcPr>
            <w:tcW w:w="1384" w:type="dxa"/>
          </w:tcPr>
          <w:p w14:paraId="60759D97" w14:textId="77777777" w:rsidR="00092D20" w:rsidRDefault="00092D20" w:rsidP="0014363C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14:paraId="1B2B9980" w14:textId="77777777" w:rsidR="00092D20" w:rsidRDefault="00092D20" w:rsidP="0014363C">
            <w:pPr>
              <w:jc w:val="center"/>
            </w:pPr>
            <w:r>
              <w:t>521-Pomoći-tekuće pomoći</w:t>
            </w:r>
          </w:p>
        </w:tc>
        <w:tc>
          <w:tcPr>
            <w:tcW w:w="1984" w:type="dxa"/>
          </w:tcPr>
          <w:p w14:paraId="72AC8FB3" w14:textId="77777777" w:rsidR="00092D20" w:rsidRDefault="00092D20" w:rsidP="0014363C">
            <w:pPr>
              <w:jc w:val="center"/>
            </w:pPr>
            <w:r>
              <w:t>70.500,00</w:t>
            </w:r>
          </w:p>
        </w:tc>
      </w:tr>
      <w:tr w:rsidR="00092D20" w14:paraId="5A23FFF6" w14:textId="77777777" w:rsidTr="0014363C">
        <w:tc>
          <w:tcPr>
            <w:tcW w:w="1384" w:type="dxa"/>
          </w:tcPr>
          <w:p w14:paraId="005F0916" w14:textId="77777777" w:rsidR="00092D20" w:rsidRDefault="00092D20" w:rsidP="0014363C">
            <w:pPr>
              <w:jc w:val="center"/>
            </w:pPr>
            <w:r>
              <w:t>7.</w:t>
            </w:r>
          </w:p>
        </w:tc>
        <w:tc>
          <w:tcPr>
            <w:tcW w:w="4678" w:type="dxa"/>
          </w:tcPr>
          <w:p w14:paraId="58EC4165" w14:textId="77777777" w:rsidR="00092D20" w:rsidRDefault="00092D20" w:rsidP="0014363C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14:paraId="7A95A691" w14:textId="77777777" w:rsidR="00092D20" w:rsidRDefault="00092D20" w:rsidP="0014363C">
            <w:pPr>
              <w:jc w:val="center"/>
            </w:pPr>
            <w:r>
              <w:t>2.550,00€</w:t>
            </w:r>
          </w:p>
        </w:tc>
      </w:tr>
      <w:tr w:rsidR="00092D20" w14:paraId="472DF88E" w14:textId="77777777" w:rsidTr="0014363C">
        <w:tc>
          <w:tcPr>
            <w:tcW w:w="1384" w:type="dxa"/>
          </w:tcPr>
          <w:p w14:paraId="321F60CD" w14:textId="77777777" w:rsidR="00092D20" w:rsidRDefault="00092D20" w:rsidP="0014363C">
            <w:pPr>
              <w:jc w:val="center"/>
            </w:pPr>
            <w:r>
              <w:t>8.</w:t>
            </w:r>
          </w:p>
        </w:tc>
        <w:tc>
          <w:tcPr>
            <w:tcW w:w="4678" w:type="dxa"/>
          </w:tcPr>
          <w:p w14:paraId="78D1698B" w14:textId="77777777" w:rsidR="00092D20" w:rsidRDefault="00092D20" w:rsidP="0014363C">
            <w:pPr>
              <w:jc w:val="center"/>
            </w:pPr>
            <w:r>
              <w:t>412-Komunalna naknada</w:t>
            </w:r>
          </w:p>
        </w:tc>
        <w:tc>
          <w:tcPr>
            <w:tcW w:w="1984" w:type="dxa"/>
          </w:tcPr>
          <w:p w14:paraId="14CAE7DE" w14:textId="77777777" w:rsidR="00092D20" w:rsidRDefault="00092D20" w:rsidP="0014363C">
            <w:pPr>
              <w:jc w:val="center"/>
            </w:pPr>
            <w:r>
              <w:t>2.000,00€</w:t>
            </w:r>
          </w:p>
        </w:tc>
      </w:tr>
      <w:tr w:rsidR="00092D20" w14:paraId="0EDD375C" w14:textId="77777777" w:rsidTr="0014363C">
        <w:tc>
          <w:tcPr>
            <w:tcW w:w="1384" w:type="dxa"/>
          </w:tcPr>
          <w:p w14:paraId="49A52F4F" w14:textId="77777777" w:rsidR="00092D20" w:rsidRDefault="00092D20" w:rsidP="0014363C">
            <w:pPr>
              <w:jc w:val="center"/>
            </w:pPr>
            <w:r>
              <w:t>9.</w:t>
            </w:r>
          </w:p>
        </w:tc>
        <w:tc>
          <w:tcPr>
            <w:tcW w:w="4678" w:type="dxa"/>
          </w:tcPr>
          <w:p w14:paraId="6114CDBA" w14:textId="77777777" w:rsidR="00092D20" w:rsidRDefault="00092D20" w:rsidP="0014363C">
            <w:pPr>
              <w:jc w:val="center"/>
            </w:pPr>
            <w:r>
              <w:t>420-Ostali prihodi po posebnim propisima</w:t>
            </w:r>
          </w:p>
        </w:tc>
        <w:tc>
          <w:tcPr>
            <w:tcW w:w="1984" w:type="dxa"/>
          </w:tcPr>
          <w:p w14:paraId="76254537" w14:textId="77777777" w:rsidR="00092D20" w:rsidRDefault="00092D20" w:rsidP="0014363C">
            <w:pPr>
              <w:jc w:val="center"/>
            </w:pPr>
            <w:r>
              <w:t>10.000,00€</w:t>
            </w:r>
          </w:p>
        </w:tc>
      </w:tr>
      <w:tr w:rsidR="00092D20" w14:paraId="7ABEA5EE" w14:textId="77777777" w:rsidTr="0014363C">
        <w:tc>
          <w:tcPr>
            <w:tcW w:w="1384" w:type="dxa"/>
          </w:tcPr>
          <w:p w14:paraId="57A178F2" w14:textId="77777777" w:rsidR="00092D20" w:rsidRDefault="00092D20" w:rsidP="0014363C">
            <w:pPr>
              <w:jc w:val="center"/>
            </w:pPr>
            <w:r>
              <w:t>10.</w:t>
            </w:r>
          </w:p>
        </w:tc>
        <w:tc>
          <w:tcPr>
            <w:tcW w:w="4678" w:type="dxa"/>
          </w:tcPr>
          <w:p w14:paraId="68A9C26A" w14:textId="77777777" w:rsidR="00092D20" w:rsidRDefault="00092D20" w:rsidP="0014363C">
            <w:pPr>
              <w:jc w:val="center"/>
            </w:pPr>
            <w:r>
              <w:t>411-Komunalni doprinos</w:t>
            </w:r>
          </w:p>
        </w:tc>
        <w:tc>
          <w:tcPr>
            <w:tcW w:w="1984" w:type="dxa"/>
          </w:tcPr>
          <w:p w14:paraId="539448EE" w14:textId="77777777" w:rsidR="00092D20" w:rsidRDefault="00092D20" w:rsidP="0014363C">
            <w:pPr>
              <w:jc w:val="center"/>
            </w:pPr>
            <w:r>
              <w:t>2.000,00€</w:t>
            </w:r>
          </w:p>
        </w:tc>
      </w:tr>
      <w:tr w:rsidR="00092D20" w14:paraId="3053BC09" w14:textId="77777777" w:rsidTr="0014363C">
        <w:tc>
          <w:tcPr>
            <w:tcW w:w="1384" w:type="dxa"/>
          </w:tcPr>
          <w:p w14:paraId="7EF082A2" w14:textId="77777777" w:rsidR="00092D20" w:rsidRDefault="00092D20" w:rsidP="0014363C">
            <w:pPr>
              <w:jc w:val="center"/>
            </w:pPr>
            <w:r>
              <w:t>11.</w:t>
            </w:r>
          </w:p>
        </w:tc>
        <w:tc>
          <w:tcPr>
            <w:tcW w:w="4678" w:type="dxa"/>
          </w:tcPr>
          <w:p w14:paraId="6BD085B2" w14:textId="77777777" w:rsidR="00092D20" w:rsidRDefault="00092D20" w:rsidP="0014363C">
            <w:pPr>
              <w:jc w:val="center"/>
            </w:pPr>
            <w:r>
              <w:t>710-Prihodi od prodaje nefinan.imovine u vl.JLS</w:t>
            </w:r>
          </w:p>
        </w:tc>
        <w:tc>
          <w:tcPr>
            <w:tcW w:w="1984" w:type="dxa"/>
          </w:tcPr>
          <w:p w14:paraId="39A5FFD1" w14:textId="77777777" w:rsidR="00092D20" w:rsidRDefault="00092D20" w:rsidP="0014363C">
            <w:pPr>
              <w:jc w:val="center"/>
            </w:pPr>
            <w:r>
              <w:t>3.000,00€</w:t>
            </w:r>
          </w:p>
        </w:tc>
      </w:tr>
      <w:tr w:rsidR="00092D20" w14:paraId="4024F9D9" w14:textId="77777777" w:rsidTr="0014363C">
        <w:tc>
          <w:tcPr>
            <w:tcW w:w="1384" w:type="dxa"/>
          </w:tcPr>
          <w:p w14:paraId="17616736" w14:textId="77777777" w:rsidR="00092D20" w:rsidRDefault="00092D20" w:rsidP="0014363C">
            <w:pPr>
              <w:jc w:val="center"/>
            </w:pPr>
          </w:p>
        </w:tc>
        <w:tc>
          <w:tcPr>
            <w:tcW w:w="4678" w:type="dxa"/>
          </w:tcPr>
          <w:p w14:paraId="0EC1301A" w14:textId="77777777" w:rsidR="00092D20" w:rsidRDefault="00092D20" w:rsidP="0014363C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245F12BD" w14:textId="77777777" w:rsidR="00092D20" w:rsidRPr="00117210" w:rsidRDefault="00092D20" w:rsidP="0014363C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E5EA676" w14:textId="12346F44" w:rsidR="00092D20" w:rsidRPr="00117210" w:rsidRDefault="00A81979" w:rsidP="0014363C">
            <w:pPr>
              <w:jc w:val="center"/>
              <w:rPr>
                <w:b/>
              </w:rPr>
            </w:pPr>
            <w:r>
              <w:rPr>
                <w:b/>
              </w:rPr>
              <w:t>707</w:t>
            </w:r>
            <w:r w:rsidR="00092D20">
              <w:rPr>
                <w:b/>
              </w:rPr>
              <w:t>.625,00€</w:t>
            </w:r>
          </w:p>
        </w:tc>
      </w:tr>
    </w:tbl>
    <w:p w14:paraId="6591D2C5" w14:textId="77777777" w:rsidR="00092D20" w:rsidRDefault="00092D20" w:rsidP="00092D20"/>
    <w:p w14:paraId="06505505" w14:textId="52DA44C8" w:rsidR="000238FB" w:rsidRPr="00FC19B9" w:rsidRDefault="00092D20" w:rsidP="000238FB">
      <w:pPr>
        <w:jc w:val="center"/>
        <w:rPr>
          <w:b/>
        </w:rPr>
      </w:pPr>
      <w:r>
        <w:rPr>
          <w:b/>
        </w:rPr>
        <w:t>Članak 5.</w:t>
      </w:r>
    </w:p>
    <w:p w14:paraId="6FD317AB" w14:textId="48E45EA9" w:rsidR="00492CEA" w:rsidRDefault="00092D20" w:rsidP="00092D20">
      <w:pPr>
        <w:jc w:val="both"/>
      </w:pPr>
      <w:r>
        <w:t xml:space="preserve">Ovaj Program stupa na snagu osmog dana od objave u </w:t>
      </w:r>
      <w:r w:rsidRPr="003E6868">
        <w:t xml:space="preserve">„Službenom glasniku Općine Škabrnja“ </w:t>
      </w:r>
    </w:p>
    <w:p w14:paraId="1C751285" w14:textId="77777777" w:rsidR="00492CEA" w:rsidRDefault="00492CEA" w:rsidP="00092D20">
      <w:pPr>
        <w:jc w:val="both"/>
      </w:pPr>
    </w:p>
    <w:p w14:paraId="02099753" w14:textId="5BB606D8" w:rsidR="00492CEA" w:rsidRDefault="00492CEA" w:rsidP="004A129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ZAMJENIK </w:t>
      </w:r>
      <w:r w:rsidR="004A129C">
        <w:t xml:space="preserve">PREDSJEDNIKA </w:t>
      </w:r>
      <w:r>
        <w:t>OPĆINSKOG VIJEĆA</w:t>
      </w:r>
    </w:p>
    <w:p w14:paraId="02D8D425" w14:textId="74E5479E" w:rsidR="00492CEA" w:rsidRDefault="004A129C" w:rsidP="00092D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4A03E" w14:textId="0639B943" w:rsidR="00492CEA" w:rsidRPr="003E6868" w:rsidRDefault="004A129C" w:rsidP="00092D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Ivica Žilić</w:t>
      </w:r>
    </w:p>
    <w:p w14:paraId="531739F4" w14:textId="1DA9E15F" w:rsidR="00092D20" w:rsidRDefault="000238FB" w:rsidP="00092D20">
      <w:r>
        <w:lastRenderedPageBreak/>
        <w:tab/>
      </w:r>
      <w:r>
        <w:tab/>
      </w:r>
      <w:r>
        <w:tab/>
      </w:r>
      <w:r>
        <w:tab/>
      </w:r>
      <w:r w:rsidR="00492CEA">
        <w:tab/>
      </w:r>
      <w:r w:rsidR="00492CEA">
        <w:tab/>
      </w:r>
      <w:r w:rsidR="00492CEA">
        <w:tab/>
      </w:r>
      <w:r w:rsidR="00492CEA">
        <w:tab/>
      </w:r>
      <w:r>
        <w:tab/>
      </w:r>
      <w:r>
        <w:tab/>
      </w:r>
      <w:r>
        <w:tab/>
      </w:r>
      <w:r>
        <w:tab/>
      </w:r>
      <w:r>
        <w:tab/>
      </w:r>
    </w:p>
    <w:sectPr w:rsidR="0009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2A75"/>
    <w:multiLevelType w:val="hybridMultilevel"/>
    <w:tmpl w:val="8126F6B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20"/>
    <w:rsid w:val="000238FB"/>
    <w:rsid w:val="00092D20"/>
    <w:rsid w:val="00492CEA"/>
    <w:rsid w:val="004A129C"/>
    <w:rsid w:val="00686C50"/>
    <w:rsid w:val="006F2426"/>
    <w:rsid w:val="00983F7E"/>
    <w:rsid w:val="00A8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B3F1"/>
  <w15:chartTrackingRefBased/>
  <w15:docId w15:val="{CB7ECFF1-67BF-4F85-A5A6-AD074D97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D20"/>
    <w:pPr>
      <w:ind w:left="720"/>
      <w:contextualSpacing/>
    </w:pPr>
  </w:style>
  <w:style w:type="table" w:styleId="Reetkatablice">
    <w:name w:val="Table Grid"/>
    <w:basedOn w:val="Obinatablica"/>
    <w:uiPriority w:val="59"/>
    <w:rsid w:val="00092D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BDAE-84ED-4665-B331-C39E8FDC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8</cp:revision>
  <dcterms:created xsi:type="dcterms:W3CDTF">2023-11-23T08:41:00Z</dcterms:created>
  <dcterms:modified xsi:type="dcterms:W3CDTF">2023-12-05T07:58:00Z</dcterms:modified>
</cp:coreProperties>
</file>